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 xml:space="preserve">{V8 Область.Документ1} ДОГОВОР № </w:t>
      </w:r>
      <w:r>
        <w:rPr>
          <w:rFonts w:ascii="Times New Roman" w:hAnsi="Times New Roman"/>
          <w:b/>
          <w:sz w:val="20"/>
          <w:szCs w:val="20"/>
          <w:highlight w:val="cyan"/>
        </w:rPr>
        <w:t xml:space="preserve">{V8 </w:t>
      </w:r>
      <w:proofErr w:type="spellStart"/>
      <w:r>
        <w:rPr>
          <w:rFonts w:ascii="Times New Roman" w:hAnsi="Times New Roman"/>
          <w:b/>
          <w:sz w:val="20"/>
          <w:szCs w:val="20"/>
          <w:highlight w:val="cyan"/>
        </w:rPr>
        <w:t>НомерДоговора</w:t>
      </w:r>
      <w:proofErr w:type="spellEnd"/>
      <w:r>
        <w:rPr>
          <w:rFonts w:ascii="Times New Roman" w:hAnsi="Times New Roman"/>
          <w:b/>
          <w:sz w:val="20"/>
          <w:szCs w:val="20"/>
          <w:highlight w:val="cyan"/>
        </w:rPr>
        <w:t>}</w:t>
      </w:r>
    </w:p>
    <w:p w:rsidR="00C12582" w:rsidRDefault="00C12582" w:rsidP="00C12582">
      <w:pPr>
        <w:spacing w:after="0" w:line="240" w:lineRule="auto"/>
        <w:jc w:val="center"/>
        <w:rPr>
          <w:rFonts w:ascii="Times New Roman" w:hAnsi="Times New Roman"/>
          <w:sz w:val="20"/>
          <w:szCs w:val="20"/>
        </w:rPr>
      </w:pPr>
      <w:r>
        <w:rPr>
          <w:rFonts w:ascii="Times New Roman" w:hAnsi="Times New Roman"/>
          <w:b/>
          <w:sz w:val="20"/>
          <w:szCs w:val="20"/>
        </w:rPr>
        <w:t>участия в долевом строительстве.</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ab/>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г. Екатеринбург</w:t>
      </w:r>
      <w:r>
        <w:rPr>
          <w:rFonts w:ascii="Times New Roman" w:hAnsi="Times New Roman"/>
          <w:sz w:val="20"/>
          <w:szCs w:val="20"/>
        </w:rPr>
        <w:tab/>
        <w:t xml:space="preserve">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ДатаДоговора</w:t>
      </w:r>
      <w:proofErr w:type="spellEnd"/>
      <w:r>
        <w:rPr>
          <w:rFonts w:ascii="Times New Roman" w:hAnsi="Times New Roman"/>
          <w:sz w:val="20"/>
          <w:szCs w:val="20"/>
          <w:highlight w:val="cyan"/>
        </w:rPr>
        <w:t>}</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8 Организация}</w:t>
      </w:r>
      <w:r>
        <w:rPr>
          <w:rFonts w:ascii="Times New Roman" w:hAnsi="Times New Roman"/>
          <w:sz w:val="20"/>
          <w:szCs w:val="20"/>
        </w:rPr>
        <w:t xml:space="preserve">, </w:t>
      </w:r>
      <w:proofErr w:type="gramStart"/>
      <w:r>
        <w:rPr>
          <w:rFonts w:ascii="Times New Roman" w:hAnsi="Times New Roman"/>
          <w:sz w:val="20"/>
          <w:szCs w:val="20"/>
        </w:rPr>
        <w:t>именуемое  в</w:t>
      </w:r>
      <w:proofErr w:type="gramEnd"/>
      <w:r>
        <w:rPr>
          <w:rFonts w:ascii="Times New Roman" w:hAnsi="Times New Roman"/>
          <w:sz w:val="20"/>
          <w:szCs w:val="20"/>
        </w:rPr>
        <w:t xml:space="preserve"> дальнейшем "Застройщик", в лице  </w:t>
      </w:r>
      <w:r>
        <w:rPr>
          <w:rFonts w:ascii="Times New Roman" w:hAnsi="Times New Roman"/>
          <w:sz w:val="20"/>
          <w:szCs w:val="20"/>
          <w:highlight w:val="cyan"/>
        </w:rPr>
        <w:t>{V8 Подписант}</w:t>
      </w:r>
      <w:r>
        <w:rPr>
          <w:rFonts w:ascii="Times New Roman" w:hAnsi="Times New Roman"/>
          <w:sz w:val="20"/>
          <w:szCs w:val="20"/>
        </w:rPr>
        <w:t xml:space="preserve">, с одной стороны, и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ТекстДольщиков</w:t>
      </w:r>
      <w:proofErr w:type="spellEnd"/>
      <w:r>
        <w:rPr>
          <w:rFonts w:ascii="Times New Roman" w:hAnsi="Times New Roman"/>
          <w:sz w:val="20"/>
          <w:szCs w:val="20"/>
          <w:highlight w:val="cyan"/>
        </w:rPr>
        <w:t>}</w:t>
      </w:r>
      <w:r>
        <w:rPr>
          <w:rFonts w:ascii="Times New Roman" w:hAnsi="Times New Roman"/>
          <w:sz w:val="20"/>
          <w:szCs w:val="20"/>
        </w:rPr>
        <w:t>, именуем</w:t>
      </w:r>
      <w:r>
        <w:rPr>
          <w:rFonts w:ascii="Times New Roman" w:hAnsi="Times New Roman"/>
          <w:sz w:val="20"/>
          <w:szCs w:val="20"/>
          <w:highlight w:val="cyan"/>
        </w:rPr>
        <w:t>{V8 Окончание3}</w:t>
      </w:r>
      <w:r>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настоящий договор о нижеследующем:</w:t>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1. Предмет договора.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1.1. 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АдресСтроительства</w:t>
      </w:r>
      <w:proofErr w:type="spellEnd"/>
      <w:r>
        <w:rPr>
          <w:rFonts w:ascii="Times New Roman" w:hAnsi="Times New Roman"/>
          <w:sz w:val="20"/>
          <w:szCs w:val="20"/>
          <w:highlight w:val="cyan"/>
        </w:rPr>
        <w:t>}</w:t>
      </w:r>
      <w:r>
        <w:rPr>
          <w:rFonts w:ascii="Times New Roman" w:hAnsi="Times New Roman"/>
          <w:sz w:val="20"/>
          <w:szCs w:val="20"/>
        </w:rPr>
        <w:t xml:space="preserve">», на земельном участке, имеющем местоположение: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АдресЗемельногоУчастка</w:t>
      </w:r>
      <w:proofErr w:type="spellEnd"/>
      <w:r>
        <w:rPr>
          <w:rFonts w:ascii="Times New Roman" w:hAnsi="Times New Roman"/>
          <w:sz w:val="20"/>
          <w:szCs w:val="20"/>
          <w:highlight w:val="cyan"/>
        </w:rPr>
        <w:t>}</w:t>
      </w:r>
      <w:r>
        <w:rPr>
          <w:rFonts w:ascii="Times New Roman" w:hAnsi="Times New Roman"/>
          <w:sz w:val="20"/>
          <w:szCs w:val="20"/>
        </w:rPr>
        <w:t xml:space="preserve">, (кадастровый номер участка –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КадастровыйНомерОС</w:t>
      </w:r>
      <w:proofErr w:type="spellEnd"/>
      <w:r>
        <w:rPr>
          <w:rFonts w:ascii="Times New Roman" w:hAnsi="Times New Roman"/>
          <w:sz w:val="20"/>
          <w:szCs w:val="20"/>
          <w:highlight w:val="cyan"/>
        </w:rPr>
        <w:t>}</w:t>
      </w:r>
      <w:r>
        <w:rPr>
          <w:rFonts w:ascii="Times New Roman" w:hAnsi="Times New Roman"/>
          <w:sz w:val="20"/>
          <w:szCs w:val="20"/>
        </w:rPr>
        <w:t>), далее по тексту - Жилой дом,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w:t>
      </w:r>
      <w:r>
        <w:rPr>
          <w:rFonts w:ascii="Times New Roman" w:hAnsi="Times New Roman"/>
          <w:sz w:val="20"/>
          <w:szCs w:val="20"/>
        </w:rPr>
        <w:lastRenderedPageBreak/>
        <w:t xml:space="preserve">тацию Жилого дома, является: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 Объект долевого строительства.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следующую </w:t>
      </w:r>
      <w:proofErr w:type="gramStart"/>
      <w:r>
        <w:rPr>
          <w:rFonts w:ascii="Times New Roman" w:hAnsi="Times New Roman"/>
          <w:sz w:val="20"/>
          <w:szCs w:val="20"/>
        </w:rPr>
        <w:t xml:space="preserve">Квартиру:   </w:t>
      </w:r>
      <w:proofErr w:type="gramEnd"/>
      <w:r>
        <w:rPr>
          <w:rFonts w:ascii="Times New Roman" w:hAnsi="Times New Roman"/>
          <w:sz w:val="20"/>
          <w:szCs w:val="20"/>
          <w:highlight w:val="cyan"/>
        </w:rPr>
        <w:t>{V8 Планировка}</w:t>
      </w:r>
      <w:r>
        <w:rPr>
          <w:rFonts w:ascii="Times New Roman" w:hAnsi="Times New Roman"/>
          <w:sz w:val="20"/>
          <w:szCs w:val="20"/>
        </w:rPr>
        <w:t xml:space="preserve">    №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СтроительныйНомер</w:t>
      </w:r>
      <w:proofErr w:type="spellEnd"/>
      <w:r>
        <w:rPr>
          <w:rFonts w:ascii="Times New Roman" w:hAnsi="Times New Roman"/>
          <w:sz w:val="20"/>
          <w:szCs w:val="20"/>
          <w:highlight w:val="cyan"/>
        </w:rPr>
        <w:t>}</w:t>
      </w:r>
      <w:r>
        <w:rPr>
          <w:rFonts w:ascii="Times New Roman" w:hAnsi="Times New Roman"/>
          <w:sz w:val="20"/>
          <w:szCs w:val="20"/>
        </w:rPr>
        <w:t xml:space="preserve"> (строительный) в Жилом доме, расположенная  на  </w:t>
      </w:r>
      <w:r>
        <w:rPr>
          <w:rFonts w:ascii="Times New Roman" w:hAnsi="Times New Roman"/>
          <w:sz w:val="20"/>
          <w:szCs w:val="20"/>
          <w:highlight w:val="cyan"/>
        </w:rPr>
        <w:t>{V8 Этаж}</w:t>
      </w:r>
      <w:r>
        <w:rPr>
          <w:rFonts w:ascii="Times New Roman" w:hAnsi="Times New Roman"/>
          <w:sz w:val="20"/>
          <w:szCs w:val="20"/>
        </w:rPr>
        <w:t xml:space="preserve"> этаже, общей проектной площадью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ПлощадьПриведенная</w:t>
      </w:r>
      <w:proofErr w:type="spellEnd"/>
      <w:r>
        <w:rPr>
          <w:rFonts w:ascii="Times New Roman" w:hAnsi="Times New Roman"/>
          <w:sz w:val="20"/>
          <w:szCs w:val="20"/>
          <w:highlight w:val="cyan"/>
        </w:rPr>
        <w:t>}</w:t>
      </w:r>
      <w:r>
        <w:rPr>
          <w:rFonts w:ascii="Times New Roman" w:hAnsi="Times New Roman"/>
          <w:sz w:val="20"/>
          <w:szCs w:val="20"/>
        </w:rPr>
        <w:t xml:space="preserve"> </w:t>
      </w:r>
      <w:proofErr w:type="spellStart"/>
      <w:r>
        <w:rPr>
          <w:rFonts w:ascii="Times New Roman" w:hAnsi="Times New Roman"/>
          <w:sz w:val="20"/>
          <w:szCs w:val="20"/>
        </w:rPr>
        <w:t>кв.м</w:t>
      </w:r>
      <w:proofErr w:type="spellEnd"/>
      <w:r>
        <w:rPr>
          <w:rFonts w:ascii="Times New Roman" w:hAnsi="Times New Roman"/>
          <w:sz w:val="20"/>
          <w:szCs w:val="20"/>
        </w:rPr>
        <w:t>, далее по тексту - Квартира. Проектная площадь Квартиры указана с учетом (соответственно, при их наличии) площади лоджий с понижающим коэффициентом 0,5, и/или балконов с понижающим коэффициентом 0,3.</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Расположение Квартиры на этаже и ее проектная планировка определены в Приложении №1 к настоящему Договору, являющемся неотъемлемой частью настоящего договора.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Стороны договорились, что Застройщик передает Участнику долевого строительства </w:t>
      </w:r>
      <w:proofErr w:type="gramStart"/>
      <w:r>
        <w:rPr>
          <w:rFonts w:ascii="Times New Roman" w:hAnsi="Times New Roman"/>
          <w:sz w:val="20"/>
          <w:szCs w:val="20"/>
        </w:rPr>
        <w:t>Объект  долевого</w:t>
      </w:r>
      <w:proofErr w:type="gramEnd"/>
      <w:r>
        <w:rPr>
          <w:rFonts w:ascii="Times New Roman" w:hAnsi="Times New Roman"/>
          <w:sz w:val="20"/>
          <w:szCs w:val="20"/>
        </w:rPr>
        <w:t xml:space="preserve"> строительства с уровнем выполненных отделочных работ, указанных в Приложении № 2 к настоящему договору.</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То же касается номера Квартиры.</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1.2. Стороны согласовали, что общая проектная площадь Квартиры, указанная в п.1.1. настоящего Договора, в том числе и площади отдельных помещений, расположенных в Квартире, </w:t>
      </w:r>
      <w:r>
        <w:rPr>
          <w:rFonts w:ascii="Times New Roman" w:hAnsi="Times New Roman"/>
          <w:sz w:val="20"/>
          <w:szCs w:val="20"/>
        </w:rPr>
        <w:lastRenderedPageBreak/>
        <w:t xml:space="preserve">являются проектными (ориентировочными) и могут измениться на момент окончания строительства Жилого </w:t>
      </w:r>
      <w:proofErr w:type="gramStart"/>
      <w:r>
        <w:rPr>
          <w:rFonts w:ascii="Times New Roman" w:hAnsi="Times New Roman"/>
          <w:sz w:val="20"/>
          <w:szCs w:val="20"/>
        </w:rPr>
        <w:t>дома,  как</w:t>
      </w:r>
      <w:proofErr w:type="gramEnd"/>
      <w:r>
        <w:rPr>
          <w:rFonts w:ascii="Times New Roman" w:hAnsi="Times New Roman"/>
          <w:sz w:val="20"/>
          <w:szCs w:val="20"/>
        </w:rPr>
        <w:t xml:space="preserve"> в большую, так и в меньшую сторону. Окончательная площадь Квартиры (в </w:t>
      </w:r>
      <w:proofErr w:type="spellStart"/>
      <w:r>
        <w:rPr>
          <w:rFonts w:ascii="Times New Roman" w:hAnsi="Times New Roman"/>
          <w:sz w:val="20"/>
          <w:szCs w:val="20"/>
        </w:rPr>
        <w:t>т.ч</w:t>
      </w:r>
      <w:proofErr w:type="spellEnd"/>
      <w:r>
        <w:rPr>
          <w:rFonts w:ascii="Times New Roman" w:hAnsi="Times New Roman"/>
          <w:sz w:val="20"/>
          <w:szCs w:val="20"/>
        </w:rPr>
        <w:t>.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То же самое касается строительного номера квартиры.</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1.3. Основанием для заключения настоящего договора является:</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1.3.1. Разрешение на строительство №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РазрешениеНаСтроительство</w:t>
      </w:r>
      <w:proofErr w:type="spellEnd"/>
      <w:r>
        <w:rPr>
          <w:rFonts w:ascii="Times New Roman" w:hAnsi="Times New Roman"/>
          <w:sz w:val="20"/>
          <w:szCs w:val="20"/>
          <w:highlight w:val="cyan"/>
        </w:rPr>
        <w:t>}</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1.3.2. Документ на земельный </w:t>
      </w:r>
      <w:proofErr w:type="gramStart"/>
      <w:r>
        <w:rPr>
          <w:rFonts w:ascii="Times New Roman" w:hAnsi="Times New Roman"/>
          <w:sz w:val="20"/>
          <w:szCs w:val="20"/>
        </w:rPr>
        <w:t xml:space="preserve">участок:   </w:t>
      </w:r>
      <w:proofErr w:type="gramEnd"/>
      <w:r>
        <w:rPr>
          <w:rFonts w:ascii="Times New Roman" w:hAnsi="Times New Roman"/>
          <w:sz w:val="20"/>
          <w:szCs w:val="20"/>
        </w:rPr>
        <w:t xml:space="preserve">  </w:t>
      </w:r>
      <w:r>
        <w:rPr>
          <w:rFonts w:ascii="Times New Roman" w:hAnsi="Times New Roman"/>
          <w:sz w:val="20"/>
          <w:szCs w:val="20"/>
          <w:highlight w:val="cyan"/>
        </w:rPr>
        <w:t xml:space="preserve">{V8 </w:t>
      </w:r>
      <w:proofErr w:type="spellStart"/>
      <w:r>
        <w:rPr>
          <w:rFonts w:ascii="Times New Roman" w:hAnsi="Times New Roman"/>
          <w:sz w:val="20"/>
          <w:szCs w:val="20"/>
          <w:highlight w:val="cyan"/>
        </w:rPr>
        <w:t>СвидетельствоРегистрацииЗемли</w:t>
      </w:r>
      <w:proofErr w:type="spellEnd"/>
      <w:r>
        <w:rPr>
          <w:rFonts w:ascii="Times New Roman" w:hAnsi="Times New Roman"/>
          <w:sz w:val="20"/>
          <w:szCs w:val="20"/>
          <w:highlight w:val="cyan"/>
        </w:rPr>
        <w:t>}</w:t>
      </w:r>
      <w:r>
        <w:rPr>
          <w:rFonts w:ascii="Times New Roman" w:hAnsi="Times New Roman"/>
          <w:sz w:val="20"/>
          <w:szCs w:val="20"/>
        </w:rPr>
        <w:t>.</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Pr>
          <w:rFonts w:ascii="Times New Roman" w:hAnsi="Times New Roman"/>
          <w:sz w:val="20"/>
          <w:szCs w:val="20"/>
        </w:rPr>
        <w:tab/>
      </w:r>
    </w:p>
    <w:p w:rsidR="00C12582" w:rsidRDefault="00C12582" w:rsidP="00C12582">
      <w:pPr>
        <w:spacing w:after="0" w:line="240" w:lineRule="auto"/>
        <w:rPr>
          <w:rFonts w:ascii="Times New Roman" w:hAnsi="Times New Roman"/>
          <w:b/>
          <w:sz w:val="20"/>
          <w:szCs w:val="20"/>
        </w:rPr>
      </w:pPr>
      <w:r>
        <w:rPr>
          <w:rFonts w:ascii="Times New Roman" w:hAnsi="Times New Roman"/>
          <w:b/>
          <w:sz w:val="20"/>
          <w:szCs w:val="20"/>
        </w:rPr>
        <w:t xml:space="preserve">                                                     2. Права и обязанности сторон.</w:t>
      </w:r>
      <w:r>
        <w:rPr>
          <w:rFonts w:ascii="Times New Roman" w:hAnsi="Times New Roman"/>
          <w:b/>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  Права и обязанности Участника долевого строительства: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2.1.1. 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2.1.2. Стороны признают, что приемкой Квартиры по акту приема-передачи Участник долевого строительства получает </w:t>
      </w:r>
      <w:r>
        <w:rPr>
          <w:rFonts w:ascii="Times New Roman" w:hAnsi="Times New Roman"/>
          <w:sz w:val="20"/>
          <w:szCs w:val="20"/>
        </w:rPr>
        <w:lastRenderedPageBreak/>
        <w:t xml:space="preserve">Квартиру во владение и пользование, что в том числе, дает ему доступ к потреблению </w:t>
      </w:r>
      <w:proofErr w:type="gramStart"/>
      <w:r>
        <w:rPr>
          <w:rFonts w:ascii="Times New Roman" w:hAnsi="Times New Roman"/>
          <w:sz w:val="20"/>
          <w:szCs w:val="20"/>
        </w:rPr>
        <w:t>коммунальных  услуг</w:t>
      </w:r>
      <w:proofErr w:type="gramEnd"/>
      <w:r>
        <w:rPr>
          <w:rFonts w:ascii="Times New Roman" w:hAnsi="Times New Roman"/>
          <w:sz w:val="20"/>
          <w:szCs w:val="20"/>
        </w:rPr>
        <w:t xml:space="preserve">.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2.1.3. </w:t>
      </w:r>
      <w:r>
        <w:rPr>
          <w:rFonts w:ascii="Times New Roman" w:hAnsi="Times New Roman"/>
          <w:bCs/>
          <w:sz w:val="20"/>
          <w:szCs w:val="20"/>
        </w:rPr>
        <w:t>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документы.</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2.1.4. Уступка Участником прав требований по настоящему </w:t>
      </w:r>
      <w:proofErr w:type="gramStart"/>
      <w:r>
        <w:rPr>
          <w:rFonts w:ascii="Times New Roman" w:hAnsi="Times New Roman"/>
          <w:sz w:val="20"/>
          <w:szCs w:val="20"/>
        </w:rPr>
        <w:t>Договору  допускается</w:t>
      </w:r>
      <w:proofErr w:type="gramEnd"/>
      <w:r>
        <w:rPr>
          <w:rFonts w:ascii="Times New Roman" w:hAnsi="Times New Roman"/>
          <w:sz w:val="20"/>
          <w:szCs w:val="20"/>
        </w:rPr>
        <w:t xml:space="preserve">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2.1.7.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2.1.8. Участник долевого строительства обязуется интересоваться ходом и </w:t>
      </w:r>
      <w:proofErr w:type="gramStart"/>
      <w:r>
        <w:rPr>
          <w:rFonts w:ascii="Times New Roman" w:hAnsi="Times New Roman"/>
          <w:sz w:val="20"/>
          <w:szCs w:val="20"/>
        </w:rPr>
        <w:t>результатом  государственной</w:t>
      </w:r>
      <w:proofErr w:type="gramEnd"/>
      <w:r>
        <w:rPr>
          <w:rFonts w:ascii="Times New Roman" w:hAnsi="Times New Roman"/>
          <w:sz w:val="20"/>
          <w:szCs w:val="20"/>
        </w:rPr>
        <w:t xml:space="preserve">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Участник долевого строительства обязуется интересоваться ходом строительства Жилого дома.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2.1.10. Участник долевого строительства обязуется принять от Застройщика указанную в п. 1.1. Договора Квартиру. Порядок передачи состоит в следующем:</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w:t>
      </w:r>
      <w:r>
        <w:rPr>
          <w:rFonts w:ascii="Times New Roman" w:hAnsi="Times New Roman"/>
          <w:sz w:val="20"/>
          <w:szCs w:val="20"/>
        </w:rPr>
        <w:lastRenderedPageBreak/>
        <w:t>снятия всех замечаний. Акт осмотра не является передаточным актом.</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В) После подписания Акта осмотра Участник и Застройщик в офисе </w:t>
      </w:r>
      <w:proofErr w:type="gramStart"/>
      <w:r>
        <w:rPr>
          <w:rFonts w:ascii="Times New Roman" w:hAnsi="Times New Roman"/>
          <w:sz w:val="20"/>
          <w:szCs w:val="20"/>
        </w:rPr>
        <w:t>Застройщика  подписывают</w:t>
      </w:r>
      <w:proofErr w:type="gramEnd"/>
      <w:r>
        <w:rPr>
          <w:rFonts w:ascii="Times New Roman" w:hAnsi="Times New Roman"/>
          <w:sz w:val="20"/>
          <w:szCs w:val="20"/>
        </w:rPr>
        <w:t xml:space="preserve">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w:t>
      </w:r>
      <w:proofErr w:type="spellStart"/>
      <w:r>
        <w:rPr>
          <w:rFonts w:ascii="Times New Roman" w:hAnsi="Times New Roman"/>
          <w:sz w:val="20"/>
          <w:szCs w:val="20"/>
        </w:rPr>
        <w:t>неподписание</w:t>
      </w:r>
      <w:proofErr w:type="spellEnd"/>
      <w:r>
        <w:rPr>
          <w:rFonts w:ascii="Times New Roman" w:hAnsi="Times New Roman"/>
          <w:sz w:val="20"/>
          <w:szCs w:val="20"/>
        </w:rPr>
        <w:t xml:space="preserve">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w:t>
      </w:r>
      <w:r>
        <w:rPr>
          <w:rFonts w:ascii="Times New Roman" w:hAnsi="Times New Roman"/>
          <w:sz w:val="20"/>
          <w:szCs w:val="20"/>
        </w:rPr>
        <w:lastRenderedPageBreak/>
        <w:t>долевого строительства. В таком случае устранение недостатков осуществляется в рамках гарантийных обязательств Застройщика.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2.1.11. Стороны признают, что полученное разрешение на ввод в эксплуатацию Жилого дома удостоверяет соответствие законченного </w:t>
      </w:r>
      <w:proofErr w:type="gramStart"/>
      <w:r>
        <w:rPr>
          <w:rFonts w:ascii="Times New Roman" w:hAnsi="Times New Roman"/>
          <w:sz w:val="20"/>
          <w:szCs w:val="20"/>
        </w:rPr>
        <w:t>строительством Жилого дома</w:t>
      </w:r>
      <w:proofErr w:type="gramEnd"/>
      <w:r>
        <w:rPr>
          <w:rFonts w:ascii="Times New Roman" w:hAnsi="Times New Roman"/>
          <w:sz w:val="20"/>
          <w:szCs w:val="20"/>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Проекту и иным нормам и правилам, действующим на территории Российской Федерации.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2.1.12. В случае увеличения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увеличением общей площади Квартиры, указанной в п. 1.1. настоящего Договора, Участник обязуется доплатить Застройщику недостающую сумму в соответствии с п.5.6. Договора до подписания Акта приема-передачи Квартиры в течение 20 (Двадцати) дней со дня получения соответствующего сообщения от Застройщика.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Квартиры, указанной в п. 1.1. настоящего Договора, Участник долевого строительства до подписания акта приема-</w:t>
      </w:r>
      <w:r>
        <w:rPr>
          <w:rFonts w:ascii="Times New Roman" w:hAnsi="Times New Roman"/>
          <w:sz w:val="20"/>
          <w:szCs w:val="20"/>
        </w:rPr>
        <w:lastRenderedPageBreak/>
        <w:t>передачи объекта долевого строительства обязан в письменном виде предоставить Застройщику полные банковские реквизиты</w:t>
      </w:r>
      <w:r>
        <w:rPr>
          <w:rFonts w:ascii="Times New Roman" w:hAnsi="Times New Roman"/>
          <w:strike/>
          <w:sz w:val="20"/>
          <w:szCs w:val="20"/>
        </w:rPr>
        <w:t xml:space="preserve"> </w:t>
      </w:r>
      <w:r>
        <w:rPr>
          <w:rFonts w:ascii="Times New Roman" w:hAnsi="Times New Roman"/>
          <w:sz w:val="20"/>
          <w:szCs w:val="20"/>
        </w:rPr>
        <w:t xml:space="preserve">для перечисления соответствующей суммы денежных средств. Застройщик не несет ответственности в случае </w:t>
      </w:r>
      <w:proofErr w:type="spellStart"/>
      <w:r>
        <w:rPr>
          <w:rFonts w:ascii="Times New Roman" w:hAnsi="Times New Roman"/>
          <w:sz w:val="20"/>
          <w:szCs w:val="20"/>
        </w:rPr>
        <w:t>непредоставления</w:t>
      </w:r>
      <w:proofErr w:type="spellEnd"/>
      <w:r>
        <w:rPr>
          <w:rFonts w:ascii="Times New Roman" w:hAnsi="Times New Roman"/>
          <w:sz w:val="20"/>
          <w:szCs w:val="20"/>
        </w:rPr>
        <w:t>, неполного и/или недостоверного предоставления Участником сведений о банковских реквизитах.</w:t>
      </w:r>
    </w:p>
    <w:p w:rsidR="00C12582" w:rsidRDefault="00C12582" w:rsidP="00C12582">
      <w:pPr>
        <w:spacing w:after="0" w:line="240" w:lineRule="auto"/>
        <w:jc w:val="both"/>
        <w:rPr>
          <w:rFonts w:ascii="Times New Roman" w:hAnsi="Times New Roman"/>
          <w:color w:val="000000"/>
          <w:sz w:val="20"/>
          <w:szCs w:val="20"/>
        </w:rPr>
      </w:pPr>
      <w:r>
        <w:rPr>
          <w:rFonts w:ascii="Times New Roman" w:hAnsi="Times New Roman"/>
          <w:color w:val="000000"/>
          <w:sz w:val="20"/>
          <w:szCs w:val="20"/>
        </w:rPr>
        <w:t>2.1.13. Участник долевого строительства поручает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по договору управления в соответствии со ст. 161 Жилищного кодекса РФ.</w:t>
      </w:r>
    </w:p>
    <w:p w:rsidR="00C12582" w:rsidRDefault="00C12582" w:rsidP="00C12582">
      <w:pPr>
        <w:spacing w:after="0" w:line="240" w:lineRule="auto"/>
        <w:jc w:val="both"/>
        <w:rPr>
          <w:rFonts w:ascii="Times New Roman" w:hAnsi="Times New Roman"/>
          <w:color w:val="000000"/>
          <w:sz w:val="20"/>
          <w:szCs w:val="20"/>
        </w:rPr>
      </w:pPr>
      <w:r>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2.1.14. При расторжении договора по любым основаниям, если Участником  долевого строительства привлекались заемные </w:t>
      </w:r>
      <w:r>
        <w:rPr>
          <w:rFonts w:ascii="Times New Roman" w:hAnsi="Times New Roman"/>
          <w:sz w:val="20"/>
          <w:szCs w:val="20"/>
        </w:rPr>
        <w:lastRenderedPageBreak/>
        <w:t>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2.1.15. При расторжении договора по любым основаниям, если Участником(</w:t>
      </w:r>
      <w:proofErr w:type="gramStart"/>
      <w:r>
        <w:rPr>
          <w:rFonts w:ascii="Times New Roman" w:hAnsi="Times New Roman"/>
          <w:sz w:val="20"/>
          <w:szCs w:val="20"/>
        </w:rPr>
        <w:t>ми)  долевого</w:t>
      </w:r>
      <w:proofErr w:type="gramEnd"/>
      <w:r>
        <w:rPr>
          <w:rFonts w:ascii="Times New Roman" w:hAnsi="Times New Roman"/>
          <w:sz w:val="20"/>
          <w:szCs w:val="20"/>
        </w:rPr>
        <w:t xml:space="preserve">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2.1.16. 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w:t>
      </w:r>
      <w:proofErr w:type="gramStart"/>
      <w:r>
        <w:rPr>
          <w:rFonts w:ascii="Times New Roman" w:hAnsi="Times New Roman"/>
          <w:sz w:val="20"/>
          <w:szCs w:val="20"/>
        </w:rPr>
        <w:t>вычетом  средств</w:t>
      </w:r>
      <w:proofErr w:type="gramEnd"/>
      <w:r>
        <w:rPr>
          <w:rFonts w:ascii="Times New Roman" w:hAnsi="Times New Roman"/>
          <w:sz w:val="20"/>
          <w:szCs w:val="20"/>
        </w:rPr>
        <w:t xml:space="preserve">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w:t>
      </w:r>
      <w:r>
        <w:rPr>
          <w:rFonts w:ascii="Times New Roman" w:hAnsi="Times New Roman"/>
          <w:sz w:val="20"/>
          <w:szCs w:val="20"/>
        </w:rPr>
        <w:lastRenderedPageBreak/>
        <w:t>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2.1.17.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Pr>
          <w:rFonts w:ascii="Times New Roman" w:hAnsi="Times New Roman"/>
          <w:sz w:val="20"/>
          <w:szCs w:val="20"/>
        </w:rPr>
        <w:fldChar w:fldCharType="begin"/>
      </w:r>
      <w:r>
        <w:rPr>
          <w:rFonts w:ascii="Times New Roman" w:hAnsi="Times New Roman"/>
          <w:sz w:val="20"/>
          <w:szCs w:val="20"/>
        </w:rPr>
        <w:instrText xml:space="preserve"> DOCVARIABLE "ochered" \* MERGEFORMAT </w:instrText>
      </w:r>
      <w:r>
        <w:rPr>
          <w:rFonts w:ascii="Times New Roman" w:hAnsi="Times New Roman"/>
          <w:sz w:val="20"/>
          <w:szCs w:val="20"/>
        </w:rPr>
        <w:fldChar w:fldCharType="separate"/>
      </w:r>
      <w:r>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Pr>
          <w:rFonts w:ascii="Times New Roman" w:hAnsi="Times New Roman"/>
          <w:sz w:val="20"/>
          <w:szCs w:val="20"/>
        </w:rPr>
        <w:fldChar w:fldCharType="end"/>
      </w:r>
      <w:r>
        <w:rPr>
          <w:rFonts w:ascii="Times New Roman" w:hAnsi="Times New Roman"/>
          <w:sz w:val="20"/>
          <w:szCs w:val="20"/>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 Права и обязанности Застройщика: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Жилого дома в эксплуатацию.</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w:t>
      </w:r>
      <w:proofErr w:type="gramStart"/>
      <w:r>
        <w:rPr>
          <w:rFonts w:ascii="Times New Roman" w:hAnsi="Times New Roman"/>
          <w:sz w:val="20"/>
          <w:szCs w:val="20"/>
        </w:rPr>
        <w:t>лет  и</w:t>
      </w:r>
      <w:proofErr w:type="gramEnd"/>
      <w:r>
        <w:rPr>
          <w:rFonts w:ascii="Times New Roman" w:hAnsi="Times New Roman"/>
          <w:sz w:val="20"/>
          <w:szCs w:val="20"/>
        </w:rPr>
        <w:t xml:space="preserve"> исчисляется со дня подписания акта приема-передачи (</w:t>
      </w:r>
      <w:proofErr w:type="spellStart"/>
      <w:r>
        <w:rPr>
          <w:rFonts w:ascii="Times New Roman" w:hAnsi="Times New Roman"/>
          <w:sz w:val="20"/>
          <w:szCs w:val="20"/>
        </w:rPr>
        <w:t>пп</w:t>
      </w:r>
      <w:proofErr w:type="spellEnd"/>
      <w:r>
        <w:rPr>
          <w:rFonts w:ascii="Times New Roman" w:hAnsi="Times New Roman"/>
          <w:sz w:val="20"/>
          <w:szCs w:val="20"/>
        </w:rPr>
        <w:t>. «В» п. 2.1.10 настоящего Договора) или составления иного документа о передаче (</w:t>
      </w:r>
      <w:proofErr w:type="spellStart"/>
      <w:r>
        <w:rPr>
          <w:rFonts w:ascii="Times New Roman" w:hAnsi="Times New Roman"/>
          <w:sz w:val="20"/>
          <w:szCs w:val="20"/>
        </w:rPr>
        <w:t>пп</w:t>
      </w:r>
      <w:proofErr w:type="spellEnd"/>
      <w:r>
        <w:rPr>
          <w:rFonts w:ascii="Times New Roman" w:hAnsi="Times New Roman"/>
          <w:sz w:val="20"/>
          <w:szCs w:val="20"/>
        </w:rPr>
        <w:t>. «Г» п. 2.1.10; п. 3.5. настоящего Договора).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w:t>
      </w:r>
      <w:r>
        <w:rPr>
          <w:rFonts w:ascii="Times New Roman" w:hAnsi="Times New Roman"/>
          <w:sz w:val="20"/>
          <w:szCs w:val="20"/>
        </w:rPr>
        <w:lastRenderedPageBreak/>
        <w:t>акта или иного документа о передаче первого объекта долевого строительства, расположенного в Жилом доме.</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2.2.6. Риск случайной гибели или случайного повреждения Квартиры до ее передачи Участнику долевого строительства несет Застройщик.</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2.2.7. В случае уменьшения объёма денежных средств, составляющих цену долевого строительства по настоящему договору </w:t>
      </w:r>
      <w:r>
        <w:rPr>
          <w:rFonts w:ascii="Times New Roman" w:hAnsi="Times New Roman"/>
          <w:sz w:val="20"/>
          <w:szCs w:val="20"/>
        </w:rPr>
        <w:lastRenderedPageBreak/>
        <w:t>(п.5.1.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Квартиры, указанной в п. 1.1. настоящего Договора, Застройщик обязан вернуть Участнику долевого строительства излишнюю сумму денежных средств в соответствии с п.5.6.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переданную ему Квартиру.</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2.2.9. 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w:t>
      </w:r>
      <w:r>
        <w:rPr>
          <w:rFonts w:ascii="Times New Roman" w:hAnsi="Times New Roman"/>
          <w:sz w:val="20"/>
          <w:szCs w:val="20"/>
        </w:rPr>
        <w:lastRenderedPageBreak/>
        <w:t>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2.3. Способы обеспечения исполнения обязательств по договору.</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2.3.1. Обязательства Застройщика по договору обеспечиваются следующим:</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а) Залог земельного участка, указанного в п.1.1. Договора, принадлежащего Застройщику на праве собственности (или </w:t>
      </w:r>
      <w:proofErr w:type="gramStart"/>
      <w:r>
        <w:rPr>
          <w:rFonts w:ascii="Times New Roman" w:hAnsi="Times New Roman"/>
          <w:sz w:val="20"/>
          <w:szCs w:val="20"/>
        </w:rPr>
        <w:t>залог  права</w:t>
      </w:r>
      <w:proofErr w:type="gramEnd"/>
      <w:r>
        <w:rPr>
          <w:rFonts w:ascii="Times New Roman" w:hAnsi="Times New Roman"/>
          <w:sz w:val="20"/>
          <w:szCs w:val="20"/>
        </w:rPr>
        <w:t xml:space="preserve"> аренды/субаренды на земельный участок, указанный в </w:t>
      </w:r>
      <w:r>
        <w:rPr>
          <w:rFonts w:ascii="Times New Roman" w:hAnsi="Times New Roman"/>
          <w:sz w:val="20"/>
          <w:szCs w:val="20"/>
        </w:rPr>
        <w:lastRenderedPageBreak/>
        <w:t>п.1.1. Договора, в случае, когда земельный участок находится в аренде/субаренде у Застройщика).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б) Залог строящегося объекта недвижимости (Жилого дома), указанного в п.1.1. Договора.</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 xml:space="preserve">Кроме того, Застройщик в целях защиты прав граждан – участников долевого строительства в порядке, установленном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ст. 23.2 </w:t>
      </w:r>
      <w:hyperlink r:id="rId6" w:history="1">
        <w:r>
          <w:rPr>
            <w:rStyle w:val="a3"/>
            <w:rFonts w:ascii="Times New Roman" w:hAnsi="Times New Roman"/>
            <w:color w:val="auto"/>
            <w:sz w:val="20"/>
            <w:szCs w:val="20"/>
            <w:u w:val="none"/>
            <w:shd w:val="clear" w:color="auto" w:fill="FFFFFF"/>
          </w:rPr>
          <w:t>Федерального закона от 30.12.2004 N 214-ФЗ «Об участии в долевом строительстве</w:t>
        </w:r>
      </w:hyperlink>
      <w:r>
        <w:rPr>
          <w:rFonts w:ascii="Times New Roman" w:hAnsi="Times New Roman"/>
          <w:sz w:val="20"/>
          <w:szCs w:val="20"/>
        </w:rPr>
        <w:t>…», производит уплату взноса в Фонд защиты прав граждан – участников долевого строительства.</w:t>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3. Передача Объекта долевого строительства.</w:t>
      </w:r>
    </w:p>
    <w:p w:rsidR="00C12582" w:rsidRDefault="00C12582" w:rsidP="00C12582">
      <w:pPr>
        <w:spacing w:after="0" w:line="240" w:lineRule="auto"/>
        <w:rPr>
          <w:rFonts w:ascii="Times New Roman" w:eastAsia="Times New Roman" w:hAnsi="Times New Roman"/>
          <w:sz w:val="24"/>
          <w:szCs w:val="24"/>
          <w:lang w:eastAsia="ru-RU"/>
        </w:rPr>
      </w:pPr>
      <w:r>
        <w:rPr>
          <w:rFonts w:ascii="Times New Roman" w:hAnsi="Times New Roman"/>
          <w:sz w:val="20"/>
          <w:szCs w:val="20"/>
        </w:rPr>
        <w:t>3.1. Срок передачи Застройщиком Участнику долевого строительства Квартиры по акту приема-передачи - не позднее</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ДатаПередачиДДУРимскими</w:t>
      </w:r>
      <w:proofErr w:type="spellEnd"/>
      <w:r>
        <w:rPr>
          <w:rFonts w:ascii="Times New Roman" w:hAnsi="Times New Roman"/>
          <w:sz w:val="20"/>
          <w:szCs w:val="20"/>
          <w:highlight w:val="cyan"/>
        </w:rPr>
        <w:t>}</w:t>
      </w:r>
      <w:r>
        <w:rPr>
          <w:rFonts w:ascii="Times New Roman" w:hAnsi="Times New Roman"/>
          <w:sz w:val="20"/>
          <w:szCs w:val="20"/>
        </w:rPr>
        <w:t>.</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 (при условии полной и своевременной оплаты Участником цены долевого строительства). Участник долевого строительства не вправе отказываться от досрочной приемки объекта долевого строительства.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о передаче объекта долевого строительства. </w:t>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4. Передача прав.</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4.2. Оформление сделки по передаче прав и обязанностей по настоящему договору (подготовка проекта договора) </w:t>
      </w:r>
      <w:proofErr w:type="gramStart"/>
      <w:r>
        <w:rPr>
          <w:rFonts w:ascii="Times New Roman" w:hAnsi="Times New Roman"/>
          <w:sz w:val="20"/>
          <w:szCs w:val="20"/>
        </w:rPr>
        <w:t>осуществляется  Застройщиком</w:t>
      </w:r>
      <w:proofErr w:type="gramEnd"/>
      <w:r>
        <w:rPr>
          <w:rFonts w:ascii="Times New Roman" w:hAnsi="Times New Roman"/>
          <w:sz w:val="20"/>
          <w:szCs w:val="20"/>
        </w:rPr>
        <w:t xml:space="preserve"> на основании отдельно заключенного договора с Участником долевого строительства и произведенной Участником оплаты по такому договору.</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5. Цена договора и порядок оплаты.</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Pr>
          <w:rFonts w:ascii="Times New Roman" w:hAnsi="Times New Roman"/>
          <w:b/>
          <w:sz w:val="20"/>
          <w:szCs w:val="20"/>
          <w:highlight w:val="cyan"/>
        </w:rPr>
        <w:t xml:space="preserve">{V8 </w:t>
      </w:r>
      <w:proofErr w:type="spellStart"/>
      <w:r>
        <w:rPr>
          <w:rFonts w:ascii="Times New Roman" w:hAnsi="Times New Roman"/>
          <w:b/>
          <w:sz w:val="20"/>
          <w:szCs w:val="20"/>
          <w:highlight w:val="cyan"/>
        </w:rPr>
        <w:t>СуммаДоговора</w:t>
      </w:r>
      <w:proofErr w:type="spellEnd"/>
      <w:r>
        <w:rPr>
          <w:rFonts w:ascii="Times New Roman" w:hAnsi="Times New Roman"/>
          <w:b/>
          <w:sz w:val="20"/>
          <w:szCs w:val="20"/>
          <w:highlight w:val="cyan"/>
        </w:rPr>
        <w:t>}</w:t>
      </w:r>
      <w:r>
        <w:rPr>
          <w:rFonts w:ascii="Times New Roman" w:hAnsi="Times New Roman"/>
          <w:b/>
          <w:sz w:val="20"/>
          <w:szCs w:val="20"/>
        </w:rPr>
        <w:t xml:space="preserve"> (</w:t>
      </w:r>
      <w:r>
        <w:rPr>
          <w:rFonts w:ascii="Times New Roman" w:hAnsi="Times New Roman"/>
          <w:b/>
          <w:sz w:val="20"/>
          <w:szCs w:val="20"/>
          <w:highlight w:val="cyan"/>
        </w:rPr>
        <w:t xml:space="preserve">{V8 </w:t>
      </w:r>
      <w:proofErr w:type="spellStart"/>
      <w:r>
        <w:rPr>
          <w:rFonts w:ascii="Times New Roman" w:hAnsi="Times New Roman"/>
          <w:b/>
          <w:sz w:val="20"/>
          <w:szCs w:val="20"/>
          <w:highlight w:val="cyan"/>
        </w:rPr>
        <w:t>СуммаДоговораПрописью</w:t>
      </w:r>
      <w:proofErr w:type="spellEnd"/>
      <w:r>
        <w:rPr>
          <w:rFonts w:ascii="Times New Roman" w:hAnsi="Times New Roman"/>
          <w:b/>
          <w:sz w:val="20"/>
          <w:szCs w:val="20"/>
          <w:highlight w:val="cyan"/>
        </w:rPr>
        <w:t>}</w:t>
      </w:r>
      <w:r>
        <w:rPr>
          <w:rFonts w:ascii="Times New Roman" w:hAnsi="Times New Roman"/>
          <w:sz w:val="20"/>
          <w:szCs w:val="20"/>
        </w:rPr>
        <w:t>).</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Цена долевого строительства подлежит изменению в случаях, указанных в п.5.6. настоящего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5.2. Оплата по настоящему договору производится Участником долевого строительства путем перечисления денежных средств на расчетный счет Застройщика, указанный в настоящем договоре, если иное не будет согласовано сторонами. Днем оплаты считается день поступления денежных средств на расчетный счет Застройщика.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5.3. В случае возврата Застройщиком Участнику долевого строительства денежных средств днем оплаты считается день списания денежных средств с расчетного счета Застройщика, </w:t>
      </w:r>
      <w:r>
        <w:rPr>
          <w:rFonts w:ascii="Times New Roman" w:hAnsi="Times New Roman"/>
          <w:sz w:val="20"/>
          <w:szCs w:val="20"/>
        </w:rPr>
        <w:lastRenderedPageBreak/>
        <w:t>день выдачи денежных средств из кассы Застройщика или день зачисления денежных средств на депозит нотариуса по месту нахождения Застройщика.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Pr>
          <w:rFonts w:ascii="Times New Roman" w:hAnsi="Times New Roman"/>
          <w:b/>
          <w:sz w:val="20"/>
          <w:szCs w:val="20"/>
          <w:highlight w:val="cyan"/>
        </w:rPr>
        <w:t xml:space="preserve">{V8 </w:t>
      </w:r>
      <w:proofErr w:type="spellStart"/>
      <w:r>
        <w:rPr>
          <w:rFonts w:ascii="Times New Roman" w:hAnsi="Times New Roman"/>
          <w:b/>
          <w:sz w:val="20"/>
          <w:szCs w:val="20"/>
          <w:highlight w:val="cyan"/>
        </w:rPr>
        <w:t>ДатаВзаиморасчетов</w:t>
      </w:r>
      <w:proofErr w:type="spellEnd"/>
      <w:r>
        <w:rPr>
          <w:rFonts w:ascii="Times New Roman" w:hAnsi="Times New Roman"/>
          <w:b/>
          <w:sz w:val="20"/>
          <w:szCs w:val="20"/>
          <w:highlight w:val="cyan"/>
        </w:rPr>
        <w:t>}</w:t>
      </w:r>
      <w:r>
        <w:rPr>
          <w:rFonts w:ascii="Times New Roman" w:hAnsi="Times New Roman"/>
          <w:b/>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 xml:space="preserve">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5.5. Все расчеты по настоящему договору производятся в российских рублях.</w:t>
      </w:r>
    </w:p>
    <w:p w:rsidR="00C12582" w:rsidRDefault="00C12582" w:rsidP="00C12582">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5.6. В случае, если площадь Квартиры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C12582" w:rsidRDefault="00C12582" w:rsidP="00C12582">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 xml:space="preserve">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данных документа, выданного по результатам замеров, проведенных при </w:t>
      </w:r>
      <w:r>
        <w:rPr>
          <w:rFonts w:ascii="Times New Roman" w:hAnsi="Times New Roman"/>
          <w:sz w:val="20"/>
          <w:szCs w:val="20"/>
        </w:rPr>
        <w:lastRenderedPageBreak/>
        <w:t>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C12582" w:rsidRDefault="00C12582" w:rsidP="00C12582">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rsidR="00C12582" w:rsidRDefault="00C12582" w:rsidP="00C12582">
      <w:pPr>
        <w:autoSpaceDE w:val="0"/>
        <w:autoSpaceDN w:val="0"/>
        <w:adjustRightInd w:val="0"/>
        <w:spacing w:after="0" w:line="240" w:lineRule="auto"/>
        <w:ind w:right="142"/>
        <w:jc w:val="both"/>
        <w:rPr>
          <w:rFonts w:ascii="Times New Roman" w:hAnsi="Times New Roman"/>
          <w:sz w:val="20"/>
          <w:szCs w:val="20"/>
        </w:rPr>
      </w:pPr>
      <w:r>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Размер вознаграждения за услуги застройщика определяется по окончании строительства в момент оказания услуги как </w:t>
      </w:r>
      <w:proofErr w:type="gramStart"/>
      <w:r>
        <w:rPr>
          <w:rFonts w:ascii="Times New Roman" w:hAnsi="Times New Roman"/>
          <w:sz w:val="20"/>
          <w:szCs w:val="20"/>
        </w:rPr>
        <w:t>разница  между</w:t>
      </w:r>
      <w:proofErr w:type="gramEnd"/>
      <w:r>
        <w:rPr>
          <w:rFonts w:ascii="Times New Roman" w:hAnsi="Times New Roman"/>
          <w:sz w:val="20"/>
          <w:szCs w:val="20"/>
        </w:rPr>
        <w:t xml:space="preserve">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со ст. 5, 18, 18.1 Закона № 214-ФЗ.</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5.8. </w:t>
      </w:r>
      <w:r>
        <w:rPr>
          <w:rFonts w:ascii="Times New Roman" w:eastAsia="Times New Roman" w:hAnsi="Times New Roman"/>
          <w:sz w:val="20"/>
          <w:szCs w:val="20"/>
        </w:rPr>
        <w:t xml:space="preserve">Руководствуясь подпунктом 1 пункта 3 статьи 169 Налогового кодекса </w:t>
      </w:r>
      <w:proofErr w:type="gramStart"/>
      <w:r>
        <w:rPr>
          <w:rFonts w:ascii="Times New Roman" w:eastAsia="Times New Roman" w:hAnsi="Times New Roman"/>
          <w:sz w:val="20"/>
          <w:szCs w:val="20"/>
        </w:rPr>
        <w:t>РФ,  Стороны</w:t>
      </w:r>
      <w:proofErr w:type="gramEnd"/>
      <w:r>
        <w:rPr>
          <w:rFonts w:ascii="Times New Roman" w:eastAsia="Times New Roman" w:hAnsi="Times New Roman"/>
          <w:sz w:val="20"/>
          <w:szCs w:val="20"/>
        </w:rPr>
        <w:t xml:space="preserve"> пришли к соглашению о том, что при передаче Участнику долевого строительства  Квартиры счет-фактура/сводный счет-фактура на возмещение затрат на строительство (создание) Объекта Застройщиком не составляется.</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5.9. Стороны согласовали, что при проведении расчетов по Договору,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сторон.</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w:t>
      </w:r>
      <w:r>
        <w:rPr>
          <w:rFonts w:ascii="Times New Roman" w:hAnsi="Times New Roman"/>
          <w:sz w:val="20"/>
          <w:szCs w:val="20"/>
        </w:rPr>
        <w:lastRenderedPageBreak/>
        <w:t>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6.3. В случае нарушения Участником долевого строительства обязательств, предусмотренных п. 2.1.9. настоящего Договора, Участник долевого </w:t>
      </w:r>
      <w:proofErr w:type="gramStart"/>
      <w:r>
        <w:rPr>
          <w:rFonts w:ascii="Times New Roman" w:hAnsi="Times New Roman"/>
          <w:sz w:val="20"/>
          <w:szCs w:val="20"/>
        </w:rPr>
        <w:t>строительства  оплачивает</w:t>
      </w:r>
      <w:proofErr w:type="gramEnd"/>
      <w:r>
        <w:rPr>
          <w:rFonts w:ascii="Times New Roman" w:hAnsi="Times New Roman"/>
          <w:sz w:val="20"/>
          <w:szCs w:val="20"/>
        </w:rPr>
        <w:t xml:space="preserve">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w:t>
      </w:r>
      <w:r>
        <w:rPr>
          <w:rFonts w:ascii="Times New Roman" w:hAnsi="Times New Roman"/>
          <w:sz w:val="20"/>
          <w:szCs w:val="20"/>
        </w:rPr>
        <w:lastRenderedPageBreak/>
        <w:t>и иных объектов недвижимости и о внесении изменений в некоторые законодательные акты РФ" от 30.12.2004 г. №214-ФЗ.</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7. Действие и расторжение договора.</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7.2.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7.3. В случае расторжения Договора Участник долевого строительства не имеет права требовать от Застройщика передачи ему Квартиры.</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7.4. Если расторжение настоящего Договора производится по инициативе или по вине Участника долевого строительства, Участник обязуется: а) произвести Застройщику оплату расходов на оплату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w:t>
      </w:r>
      <w:r>
        <w:rPr>
          <w:rFonts w:ascii="Times New Roman" w:hAnsi="Times New Roman"/>
          <w:sz w:val="20"/>
          <w:szCs w:val="20"/>
        </w:rPr>
        <w:lastRenderedPageBreak/>
        <w:t xml:space="preserve">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 в общей сумме 7 000 руб. (в </w:t>
      </w:r>
      <w:proofErr w:type="spellStart"/>
      <w:r>
        <w:rPr>
          <w:rFonts w:ascii="Times New Roman" w:hAnsi="Times New Roman"/>
          <w:sz w:val="20"/>
          <w:szCs w:val="20"/>
        </w:rPr>
        <w:t>т.ч</w:t>
      </w:r>
      <w:proofErr w:type="spellEnd"/>
      <w:r>
        <w:rPr>
          <w:rFonts w:ascii="Times New Roman" w:hAnsi="Times New Roman"/>
          <w:sz w:val="20"/>
          <w:szCs w:val="20"/>
        </w:rPr>
        <w:t>. НДС в размере 1 166 руб. 67 коп.); б) компенсировать Застройщику затраты, связанные с возвратом Участнику денежных средств в связи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8. Форс-мажор.</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иные обстоятельства, повлекшие за собой невозможность (полностью или в части) исполнения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9. Заключительные положения.</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lastRenderedPageBreak/>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В отношении своих персональных данных Участник долевого строительства, заключая настоящий </w:t>
      </w:r>
      <w:proofErr w:type="gramStart"/>
      <w:r>
        <w:rPr>
          <w:rFonts w:ascii="Times New Roman" w:hAnsi="Times New Roman"/>
          <w:sz w:val="20"/>
          <w:szCs w:val="20"/>
        </w:rPr>
        <w:t>Договор,  дает</w:t>
      </w:r>
      <w:proofErr w:type="gramEnd"/>
      <w:r>
        <w:rPr>
          <w:rFonts w:ascii="Times New Roman" w:hAnsi="Times New Roman"/>
          <w:sz w:val="20"/>
          <w:szCs w:val="20"/>
        </w:rPr>
        <w:t xml:space="preserve">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9.3. Обо всех изменениях платежных и почтовых реквизитов Стороны обязаны извещать друг друга в течение 15 дней. Дей</w:t>
      </w:r>
      <w:r>
        <w:rPr>
          <w:rFonts w:ascii="Times New Roman" w:hAnsi="Times New Roman"/>
          <w:sz w:val="20"/>
          <w:szCs w:val="20"/>
        </w:rPr>
        <w:lastRenderedPageBreak/>
        <w:t xml:space="preserve">ствия, совершенные по адресам и счетам, указанным в настоящем Договоре до поступления уведомлений об их изменении, </w:t>
      </w:r>
      <w:proofErr w:type="gramStart"/>
      <w:r>
        <w:rPr>
          <w:rFonts w:ascii="Times New Roman" w:hAnsi="Times New Roman"/>
          <w:sz w:val="20"/>
          <w:szCs w:val="20"/>
        </w:rPr>
        <w:t>засчитываются  в</w:t>
      </w:r>
      <w:proofErr w:type="gramEnd"/>
      <w:r>
        <w:rPr>
          <w:rFonts w:ascii="Times New Roman" w:hAnsi="Times New Roman"/>
          <w:sz w:val="20"/>
          <w:szCs w:val="20"/>
        </w:rPr>
        <w:t xml:space="preserve"> исполнение обязательств.</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w:t>
      </w:r>
      <w:proofErr w:type="gramStart"/>
      <w:r>
        <w:rPr>
          <w:rFonts w:ascii="Times New Roman" w:hAnsi="Times New Roman"/>
          <w:sz w:val="20"/>
          <w:szCs w:val="20"/>
        </w:rPr>
        <w:t>долевого участия</w:t>
      </w:r>
      <w:proofErr w:type="gramEnd"/>
      <w:r>
        <w:rPr>
          <w:rFonts w:ascii="Times New Roman" w:hAnsi="Times New Roman"/>
          <w:sz w:val="20"/>
          <w:szCs w:val="20"/>
        </w:rPr>
        <w:t xml:space="preserve">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5.6. Договора), возникшая экономия остается в распоряжении Застройщика.</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9.6. На момент заключения настоящего договора приложениями к нему являются:</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Приложение №1. Планировка квартиры.</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Приложение №2. Уровень отделки и внутренние инженерные сети </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9.7. Настоящий Договор составлен в </w:t>
      </w: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КоличествоЭкз</w:t>
      </w:r>
      <w:proofErr w:type="spellEnd"/>
      <w:r>
        <w:rPr>
          <w:rFonts w:ascii="Times New Roman" w:hAnsi="Times New Roman"/>
          <w:sz w:val="20"/>
          <w:szCs w:val="20"/>
          <w:highlight w:val="cyan"/>
        </w:rPr>
        <w:t>}</w:t>
      </w:r>
      <w:r>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rPr>
        <w:t xml:space="preserve">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w:t>
      </w:r>
      <w:r>
        <w:rPr>
          <w:rFonts w:ascii="Times New Roman" w:hAnsi="Times New Roman"/>
          <w:sz w:val="20"/>
          <w:szCs w:val="20"/>
        </w:rPr>
        <w:lastRenderedPageBreak/>
        <w:t>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r>
        <w:rPr>
          <w:rFonts w:ascii="Times New Roman" w:hAnsi="Times New Roman"/>
          <w:sz w:val="20"/>
          <w:szCs w:val="20"/>
        </w:rPr>
        <w:tab/>
      </w:r>
    </w:p>
    <w:p w:rsidR="00C12582" w:rsidRDefault="00C12582" w:rsidP="00C12582">
      <w:pPr>
        <w:spacing w:after="0" w:line="240" w:lineRule="auto"/>
        <w:jc w:val="both"/>
        <w:rPr>
          <w:rFonts w:ascii="Times New Roman" w:hAnsi="Times New Roman"/>
          <w:sz w:val="20"/>
          <w:szCs w:val="20"/>
        </w:rPr>
      </w:pPr>
    </w:p>
    <w:p w:rsidR="00C12582" w:rsidRDefault="00C12582" w:rsidP="00C12582">
      <w:pPr>
        <w:spacing w:after="0" w:line="240" w:lineRule="auto"/>
        <w:jc w:val="center"/>
      </w:pPr>
      <w:r>
        <w:rPr>
          <w:rFonts w:ascii="Times New Roman" w:hAnsi="Times New Roman"/>
          <w:b/>
          <w:sz w:val="20"/>
          <w:szCs w:val="20"/>
        </w:rPr>
        <w:t>10. Реквизиты и подписи сторон.</w:t>
      </w:r>
      <w:r>
        <w:t xml:space="preserve"> </w:t>
      </w:r>
    </w:p>
    <w:tbl>
      <w:tblPr>
        <w:tblW w:w="0" w:type="auto"/>
        <w:tblBorders>
          <w:insideH w:val="single" w:sz="4" w:space="0" w:color="auto"/>
        </w:tblBorders>
        <w:tblLook w:val="04A0" w:firstRow="1" w:lastRow="0" w:firstColumn="1" w:lastColumn="0" w:noHBand="0" w:noVBand="1"/>
      </w:tblPr>
      <w:tblGrid>
        <w:gridCol w:w="4785"/>
        <w:gridCol w:w="4786"/>
      </w:tblGrid>
      <w:tr w:rsidR="00C12582" w:rsidTr="00C12582">
        <w:tc>
          <w:tcPr>
            <w:tcW w:w="4785" w:type="dxa"/>
            <w:hideMark/>
          </w:tcPr>
          <w:p w:rsidR="00C12582" w:rsidRDefault="00C12582">
            <w:pPr>
              <w:spacing w:after="0" w:line="240" w:lineRule="auto"/>
              <w:rPr>
                <w:rFonts w:ascii="Times New Roman" w:hAnsi="Times New Roman"/>
                <w:b/>
                <w:sz w:val="20"/>
                <w:szCs w:val="20"/>
              </w:rPr>
            </w:pPr>
            <w:r>
              <w:rPr>
                <w:rFonts w:ascii="Times New Roman" w:hAnsi="Times New Roman"/>
                <w:b/>
                <w:sz w:val="20"/>
                <w:szCs w:val="20"/>
              </w:rPr>
              <w:t>Застройщик:</w:t>
            </w:r>
          </w:p>
          <w:p w:rsidR="00C12582" w:rsidRDefault="00C12582">
            <w:pPr>
              <w:spacing w:after="0" w:line="240" w:lineRule="auto"/>
              <w:jc w:val="both"/>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ОрганизацияСокр</w:t>
            </w:r>
            <w:proofErr w:type="spellEnd"/>
            <w:r>
              <w:rPr>
                <w:rFonts w:ascii="Times New Roman" w:hAnsi="Times New Roman"/>
                <w:sz w:val="20"/>
                <w:szCs w:val="20"/>
                <w:highlight w:val="cyan"/>
              </w:rPr>
              <w:t>}</w:t>
            </w:r>
          </w:p>
          <w:p w:rsidR="00C12582" w:rsidRDefault="00C12582">
            <w:pPr>
              <w:spacing w:after="0" w:line="240" w:lineRule="auto"/>
              <w:jc w:val="both"/>
              <w:rPr>
                <w:rFonts w:ascii="Times New Roman" w:hAnsi="Times New Roman"/>
                <w:sz w:val="20"/>
                <w:szCs w:val="20"/>
              </w:rPr>
            </w:pPr>
            <w:r>
              <w:rPr>
                <w:rFonts w:ascii="Times New Roman" w:hAnsi="Times New Roman"/>
                <w:sz w:val="20"/>
                <w:szCs w:val="20"/>
              </w:rPr>
              <w:t>ИНН/КПП 6672142550/667001001</w:t>
            </w:r>
          </w:p>
          <w:p w:rsidR="00C12582" w:rsidRDefault="00C12582">
            <w:pPr>
              <w:spacing w:after="0" w:line="240" w:lineRule="auto"/>
              <w:jc w:val="both"/>
              <w:rPr>
                <w:rFonts w:ascii="Times New Roman" w:hAnsi="Times New Roman"/>
                <w:sz w:val="20"/>
                <w:szCs w:val="20"/>
              </w:rPr>
            </w:pPr>
            <w:r>
              <w:rPr>
                <w:rFonts w:ascii="Times New Roman" w:hAnsi="Times New Roman"/>
                <w:sz w:val="20"/>
                <w:szCs w:val="20"/>
              </w:rPr>
              <w:t>ОГРН 1026605389667</w:t>
            </w:r>
          </w:p>
          <w:p w:rsidR="00C12582" w:rsidRDefault="00C12582">
            <w:pPr>
              <w:spacing w:after="0" w:line="240" w:lineRule="auto"/>
              <w:jc w:val="both"/>
              <w:rPr>
                <w:rFonts w:ascii="Times New Roman" w:hAnsi="Times New Roman"/>
                <w:sz w:val="20"/>
                <w:szCs w:val="20"/>
              </w:rPr>
            </w:pPr>
            <w:r>
              <w:rPr>
                <w:rFonts w:ascii="Times New Roman" w:hAnsi="Times New Roman"/>
                <w:sz w:val="20"/>
                <w:szCs w:val="20"/>
              </w:rPr>
              <w:t xml:space="preserve">620072, г. Екатеринбург, </w:t>
            </w:r>
          </w:p>
          <w:p w:rsidR="00C12582" w:rsidRDefault="00C12582">
            <w:pPr>
              <w:spacing w:after="0" w:line="240" w:lineRule="auto"/>
              <w:jc w:val="both"/>
              <w:rPr>
                <w:rFonts w:ascii="Times New Roman" w:hAnsi="Times New Roman"/>
                <w:sz w:val="20"/>
                <w:szCs w:val="20"/>
              </w:rPr>
            </w:pPr>
            <w:r>
              <w:rPr>
                <w:rFonts w:ascii="Times New Roman" w:hAnsi="Times New Roman"/>
                <w:sz w:val="20"/>
                <w:szCs w:val="20"/>
              </w:rPr>
              <w:t xml:space="preserve">ул. 40-летия Комсомола, д. 34 </w:t>
            </w:r>
          </w:p>
          <w:p w:rsidR="00C12582" w:rsidRDefault="00C12582">
            <w:pPr>
              <w:spacing w:after="0" w:line="240" w:lineRule="auto"/>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БанковскиеРеквизиты</w:t>
            </w:r>
            <w:proofErr w:type="spellEnd"/>
            <w:r>
              <w:rPr>
                <w:rFonts w:ascii="Times New Roman" w:hAnsi="Times New Roman"/>
                <w:sz w:val="20"/>
                <w:szCs w:val="20"/>
              </w:rPr>
              <w:t>}</w:t>
            </w:r>
          </w:p>
        </w:tc>
        <w:tc>
          <w:tcPr>
            <w:tcW w:w="4786" w:type="dxa"/>
            <w:hideMark/>
          </w:tcPr>
          <w:p w:rsidR="00C12582" w:rsidRDefault="00C12582">
            <w:pPr>
              <w:spacing w:after="0" w:line="240" w:lineRule="auto"/>
              <w:rPr>
                <w:rFonts w:ascii="Times New Roman" w:hAnsi="Times New Roman"/>
                <w:b/>
                <w:sz w:val="20"/>
                <w:szCs w:val="20"/>
              </w:rPr>
            </w:pPr>
            <w:r>
              <w:rPr>
                <w:rFonts w:ascii="Times New Roman" w:hAnsi="Times New Roman"/>
                <w:b/>
                <w:sz w:val="20"/>
                <w:szCs w:val="20"/>
              </w:rPr>
              <w:t>Участник долевого строительства:</w:t>
            </w:r>
          </w:p>
          <w:p w:rsidR="00C12582" w:rsidRDefault="00C12582">
            <w:pPr>
              <w:spacing w:after="0" w:line="240" w:lineRule="auto"/>
              <w:rPr>
                <w:rFonts w:ascii="Times New Roman" w:hAnsi="Times New Roman"/>
                <w:sz w:val="20"/>
                <w:szCs w:val="20"/>
              </w:rPr>
            </w:pPr>
            <w:r>
              <w:rPr>
                <w:rFonts w:ascii="Times New Roman" w:hAnsi="Times New Roman"/>
                <w:sz w:val="20"/>
                <w:szCs w:val="20"/>
                <w:highlight w:val="cyan"/>
              </w:rPr>
              <w:t xml:space="preserve">{V8 </w:t>
            </w:r>
            <w:proofErr w:type="spellStart"/>
            <w:r>
              <w:rPr>
                <w:rFonts w:ascii="Times New Roman" w:hAnsi="Times New Roman"/>
                <w:sz w:val="20"/>
                <w:szCs w:val="20"/>
                <w:highlight w:val="cyan"/>
              </w:rPr>
              <w:t>ТекстРеквизитовДольщиковУрал</w:t>
            </w:r>
            <w:proofErr w:type="spellEnd"/>
            <w:r>
              <w:rPr>
                <w:rFonts w:ascii="Times New Roman" w:hAnsi="Times New Roman"/>
                <w:sz w:val="20"/>
                <w:szCs w:val="20"/>
                <w:highlight w:val="cyan"/>
              </w:rPr>
              <w:t>}</w:t>
            </w:r>
          </w:p>
        </w:tc>
      </w:tr>
    </w:tbl>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ab/>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ab/>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 xml:space="preserve">Представитель </w:t>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ОрганизацияСокр</w:t>
      </w:r>
      <w:proofErr w:type="spellEnd"/>
      <w:r>
        <w:rPr>
          <w:rFonts w:ascii="Times New Roman" w:hAnsi="Times New Roman"/>
          <w:sz w:val="20"/>
          <w:szCs w:val="20"/>
          <w:highlight w:val="cyan"/>
        </w:rPr>
        <w:t>}</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 xml:space="preserve">по Доверенности от </w:t>
      </w:r>
      <w:r>
        <w:rPr>
          <w:rFonts w:ascii="Times New Roman" w:hAnsi="Times New Roman"/>
          <w:sz w:val="20"/>
          <w:szCs w:val="20"/>
          <w:highlight w:val="yellow"/>
        </w:rPr>
        <w:t>{</w:t>
      </w:r>
      <w:r>
        <w:rPr>
          <w:rFonts w:ascii="Times New Roman" w:hAnsi="Times New Roman"/>
          <w:sz w:val="20"/>
          <w:szCs w:val="20"/>
          <w:highlight w:val="yellow"/>
          <w:lang w:val="en-US"/>
        </w:rPr>
        <w:t>V</w:t>
      </w:r>
      <w:r>
        <w:rPr>
          <w:rFonts w:ascii="Times New Roman" w:hAnsi="Times New Roman"/>
          <w:sz w:val="20"/>
          <w:szCs w:val="20"/>
          <w:highlight w:val="yellow"/>
        </w:rPr>
        <w:t xml:space="preserve">8 </w:t>
      </w:r>
      <w:proofErr w:type="spellStart"/>
      <w:r>
        <w:rPr>
          <w:rFonts w:ascii="Times New Roman" w:hAnsi="Times New Roman"/>
          <w:color w:val="000000"/>
          <w:sz w:val="20"/>
          <w:szCs w:val="20"/>
          <w:highlight w:val="yellow"/>
        </w:rPr>
        <w:t>ДатаДоверенностиПодписанта</w:t>
      </w:r>
      <w:proofErr w:type="spellEnd"/>
      <w:r>
        <w:rPr>
          <w:rFonts w:ascii="Times New Roman" w:hAnsi="Times New Roman"/>
          <w:color w:val="000000"/>
          <w:sz w:val="20"/>
          <w:szCs w:val="20"/>
          <w:highlight w:val="yellow"/>
        </w:rPr>
        <w:t>}</w:t>
      </w:r>
      <w:r>
        <w:rPr>
          <w:rFonts w:ascii="Times New Roman" w:hAnsi="Times New Roman"/>
          <w:sz w:val="20"/>
          <w:szCs w:val="20"/>
          <w:highlight w:val="yellow"/>
        </w:rPr>
        <w:t xml:space="preserve"> </w:t>
      </w:r>
      <w:r>
        <w:rPr>
          <w:rFonts w:ascii="Times New Roman" w:eastAsia="Times New Roman" w:hAnsi="Times New Roman"/>
          <w:sz w:val="20"/>
          <w:szCs w:val="20"/>
          <w:highlight w:val="yellow"/>
          <w:lang w:eastAsia="ru-RU"/>
        </w:rPr>
        <w:t>г.</w:t>
      </w:r>
      <w:r>
        <w:rPr>
          <w:rFonts w:ascii="Times New Roman" w:hAnsi="Times New Roman"/>
          <w:sz w:val="20"/>
          <w:szCs w:val="20"/>
        </w:rPr>
        <w:tab/>
      </w:r>
    </w:p>
    <w:p w:rsidR="00C12582" w:rsidRDefault="00C12582" w:rsidP="00C12582">
      <w:pPr>
        <w:spacing w:after="0" w:line="240" w:lineRule="auto"/>
        <w:rPr>
          <w:rFonts w:ascii="Times New Roman" w:hAnsi="Times New Roman"/>
          <w:b/>
          <w:sz w:val="20"/>
          <w:szCs w:val="20"/>
        </w:rPr>
      </w:pPr>
    </w:p>
    <w:p w:rsidR="00C12582" w:rsidRDefault="00C12582" w:rsidP="00C12582">
      <w:pPr>
        <w:spacing w:after="0" w:line="240" w:lineRule="auto"/>
        <w:rPr>
          <w:rFonts w:ascii="Times New Roman" w:hAnsi="Times New Roman"/>
          <w:sz w:val="20"/>
          <w:szCs w:val="20"/>
        </w:rPr>
      </w:pPr>
      <w:r>
        <w:rPr>
          <w:rFonts w:ascii="Times New Roman" w:hAnsi="Times New Roman"/>
          <w:b/>
          <w:sz w:val="20"/>
          <w:szCs w:val="20"/>
        </w:rPr>
        <w:t>{/V8 Область.Документ1}</w:t>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rPr>
          <w:rFonts w:ascii="Times New Roman" w:hAnsi="Times New Roman"/>
          <w:sz w:val="20"/>
          <w:szCs w:val="20"/>
        </w:rPr>
      </w:pPr>
      <w:r>
        <w:rPr>
          <w:rFonts w:ascii="Times New Roman" w:eastAsia="Times New Roman" w:hAnsi="Times New Roman"/>
          <w:b/>
          <w:sz w:val="20"/>
          <w:szCs w:val="20"/>
          <w:lang w:eastAsia="ru-RU"/>
        </w:rPr>
        <w:t xml:space="preserve">{V8 </w:t>
      </w:r>
      <w:proofErr w:type="spellStart"/>
      <w:r>
        <w:rPr>
          <w:rFonts w:ascii="Times New Roman" w:eastAsia="Times New Roman" w:hAnsi="Times New Roman"/>
          <w:b/>
          <w:sz w:val="20"/>
          <w:szCs w:val="20"/>
          <w:lang w:eastAsia="ru-RU"/>
        </w:rPr>
        <w:t>Область.Подписи</w:t>
      </w:r>
      <w:proofErr w:type="spellEnd"/>
      <w:r>
        <w:rPr>
          <w:rFonts w:ascii="Times New Roman" w:eastAsia="Times New Roman" w:hAnsi="Times New Roman"/>
          <w:b/>
          <w:sz w:val="20"/>
          <w:szCs w:val="20"/>
          <w:lang w:eastAsia="ru-RU"/>
        </w:rPr>
        <w:t>}</w:t>
      </w:r>
    </w:p>
    <w:tbl>
      <w:tblPr>
        <w:tblW w:w="0" w:type="auto"/>
        <w:tblLook w:val="04A0" w:firstRow="1" w:lastRow="0" w:firstColumn="1" w:lastColumn="0" w:noHBand="0" w:noVBand="1"/>
      </w:tblPr>
      <w:tblGrid>
        <w:gridCol w:w="3335"/>
        <w:gridCol w:w="1451"/>
        <w:gridCol w:w="4045"/>
      </w:tblGrid>
      <w:tr w:rsidR="00C12582" w:rsidTr="00C12582">
        <w:tc>
          <w:tcPr>
            <w:tcW w:w="3335"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highlight w:val="cyan"/>
                <w:lang w:eastAsia="ru-RU"/>
              </w:rPr>
              <w:t xml:space="preserve">{V8 </w:t>
            </w:r>
            <w:proofErr w:type="spellStart"/>
            <w:proofErr w:type="gramStart"/>
            <w:r>
              <w:rPr>
                <w:rFonts w:ascii="Times New Roman" w:eastAsia="Times New Roman" w:hAnsi="Times New Roman"/>
                <w:b/>
                <w:sz w:val="20"/>
                <w:szCs w:val="20"/>
                <w:highlight w:val="cyan"/>
                <w:lang w:eastAsia="ru-RU"/>
              </w:rPr>
              <w:t>ПодписантПодпись</w:t>
            </w:r>
            <w:proofErr w:type="spellEnd"/>
            <w:r>
              <w:rPr>
                <w:rFonts w:ascii="Times New Roman" w:eastAsia="Times New Roman" w:hAnsi="Times New Roman"/>
                <w:b/>
                <w:sz w:val="20"/>
                <w:szCs w:val="20"/>
                <w:highlight w:val="cyan"/>
                <w:lang w:eastAsia="ru-RU"/>
              </w:rPr>
              <w:t>}</w:t>
            </w:r>
            <w:r>
              <w:rPr>
                <w:rFonts w:ascii="Times New Roman" w:eastAsia="Times New Roman" w:hAnsi="Times New Roman"/>
                <w:b/>
                <w:sz w:val="20"/>
                <w:szCs w:val="20"/>
                <w:lang w:eastAsia="ru-RU"/>
              </w:rPr>
              <w:t xml:space="preserve">   </w:t>
            </w:r>
            <w:proofErr w:type="gramEnd"/>
            <w:r>
              <w:rPr>
                <w:rFonts w:ascii="Times New Roman" w:eastAsia="Times New Roman" w:hAnsi="Times New Roman"/>
                <w:b/>
                <w:sz w:val="20"/>
                <w:szCs w:val="20"/>
                <w:lang w:eastAsia="ru-RU"/>
              </w:rPr>
              <w:t xml:space="preserve">                                              </w:t>
            </w:r>
          </w:p>
        </w:tc>
        <w:tc>
          <w:tcPr>
            <w:tcW w:w="1451" w:type="dxa"/>
          </w:tcPr>
          <w:p w:rsidR="00C12582" w:rsidRDefault="00C12582">
            <w:pPr>
              <w:spacing w:after="0" w:line="240" w:lineRule="auto"/>
              <w:rPr>
                <w:rFonts w:ascii="Times New Roman" w:eastAsia="Times New Roman" w:hAnsi="Times New Roman"/>
                <w:b/>
                <w:sz w:val="20"/>
                <w:szCs w:val="20"/>
                <w:lang w:eastAsia="ru-RU"/>
              </w:rPr>
            </w:pPr>
          </w:p>
        </w:tc>
        <w:tc>
          <w:tcPr>
            <w:tcW w:w="4045"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highlight w:val="cyan"/>
                <w:lang w:eastAsia="ru-RU"/>
              </w:rPr>
              <w:t xml:space="preserve">{V8 </w:t>
            </w:r>
            <w:proofErr w:type="spellStart"/>
            <w:r>
              <w:rPr>
                <w:rFonts w:ascii="Times New Roman" w:eastAsia="Times New Roman" w:hAnsi="Times New Roman"/>
                <w:b/>
                <w:sz w:val="20"/>
                <w:szCs w:val="20"/>
                <w:highlight w:val="cyan"/>
                <w:lang w:eastAsia="ru-RU"/>
              </w:rPr>
              <w:t>ПодписиДольщиков</w:t>
            </w:r>
            <w:proofErr w:type="spellEnd"/>
            <w:r>
              <w:rPr>
                <w:rFonts w:ascii="Times New Roman" w:eastAsia="Times New Roman" w:hAnsi="Times New Roman"/>
                <w:b/>
                <w:sz w:val="20"/>
                <w:szCs w:val="20"/>
                <w:highlight w:val="cyan"/>
                <w:lang w:eastAsia="ru-RU"/>
              </w:rPr>
              <w:t>}</w:t>
            </w:r>
          </w:p>
        </w:tc>
      </w:tr>
    </w:tbl>
    <w:p w:rsidR="00C12582" w:rsidRDefault="00C12582" w:rsidP="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{/V8 </w:t>
      </w:r>
      <w:proofErr w:type="spellStart"/>
      <w:r>
        <w:rPr>
          <w:rFonts w:ascii="Times New Roman" w:eastAsia="Times New Roman" w:hAnsi="Times New Roman"/>
          <w:b/>
          <w:sz w:val="20"/>
          <w:szCs w:val="20"/>
          <w:lang w:eastAsia="ru-RU"/>
        </w:rPr>
        <w:t>Область.Подписи</w:t>
      </w:r>
      <w:proofErr w:type="spellEnd"/>
      <w:r>
        <w:rPr>
          <w:rFonts w:ascii="Times New Roman" w:eastAsia="Times New Roman" w:hAnsi="Times New Roman"/>
          <w:b/>
          <w:sz w:val="20"/>
          <w:szCs w:val="20"/>
          <w:lang w:eastAsia="ru-RU"/>
        </w:rPr>
        <w:t>}</w:t>
      </w:r>
    </w:p>
    <w:p w:rsidR="00C12582" w:rsidRDefault="00C12582" w:rsidP="00C12582">
      <w:pPr>
        <w:spacing w:after="0" w:line="240" w:lineRule="auto"/>
        <w:jc w:val="center"/>
        <w:rPr>
          <w:rFonts w:ascii="Times New Roman" w:hAnsi="Times New Roman"/>
          <w:sz w:val="20"/>
          <w:szCs w:val="20"/>
        </w:rPr>
      </w:pPr>
      <w:r>
        <w:rPr>
          <w:rFonts w:ascii="Times New Roman" w:eastAsia="Times New Roman" w:hAnsi="Times New Roman"/>
          <w:b/>
          <w:sz w:val="20"/>
          <w:szCs w:val="20"/>
          <w:lang w:eastAsia="ru-RU"/>
        </w:rPr>
        <w:br w:type="page"/>
      </w:r>
    </w:p>
    <w:p w:rsidR="00C12582" w:rsidRDefault="00C12582" w:rsidP="00C12582">
      <w:pPr>
        <w:spacing w:after="0" w:line="240" w:lineRule="auto"/>
        <w:ind w:left="5387"/>
        <w:rPr>
          <w:rFonts w:ascii="Times New Roman" w:hAnsi="Times New Roman"/>
          <w:sz w:val="20"/>
          <w:szCs w:val="20"/>
        </w:rPr>
      </w:pPr>
      <w:r>
        <w:rPr>
          <w:rFonts w:ascii="Times New Roman" w:hAnsi="Times New Roman"/>
          <w:sz w:val="20"/>
          <w:szCs w:val="20"/>
        </w:rPr>
        <w:lastRenderedPageBreak/>
        <w:t xml:space="preserve">                                                                                    </w:t>
      </w:r>
      <w:r>
        <w:rPr>
          <w:rFonts w:ascii="Times New Roman" w:eastAsia="Times New Roman" w:hAnsi="Times New Roman"/>
          <w:sz w:val="20"/>
          <w:szCs w:val="20"/>
          <w:lang w:eastAsia="ru-RU"/>
        </w:rPr>
        <w:t xml:space="preserve">{V8 Область.Документ2} </w:t>
      </w:r>
      <w:r>
        <w:rPr>
          <w:rFonts w:ascii="Times New Roman" w:hAnsi="Times New Roman"/>
          <w:sz w:val="20"/>
          <w:szCs w:val="20"/>
        </w:rPr>
        <w:t>Приложение № 1</w:t>
      </w:r>
    </w:p>
    <w:p w:rsidR="00C12582" w:rsidRDefault="00C12582" w:rsidP="00C12582">
      <w:pPr>
        <w:spacing w:after="0" w:line="240" w:lineRule="auto"/>
        <w:ind w:left="5387"/>
        <w:rPr>
          <w:rFonts w:ascii="Times New Roman" w:hAnsi="Times New Roman"/>
          <w:sz w:val="20"/>
          <w:szCs w:val="20"/>
        </w:rPr>
      </w:pPr>
      <w:r>
        <w:rPr>
          <w:rFonts w:ascii="Times New Roman" w:hAnsi="Times New Roman"/>
          <w:sz w:val="20"/>
          <w:szCs w:val="20"/>
        </w:rPr>
        <w:t xml:space="preserve">к Договору </w:t>
      </w:r>
      <w:proofErr w:type="gramStart"/>
      <w:r>
        <w:rPr>
          <w:rFonts w:ascii="Times New Roman" w:hAnsi="Times New Roman"/>
          <w:sz w:val="20"/>
          <w:szCs w:val="20"/>
        </w:rPr>
        <w:t xml:space="preserve">№  </w:t>
      </w:r>
      <w:r>
        <w:rPr>
          <w:rFonts w:ascii="Times New Roman" w:eastAsia="Times New Roman" w:hAnsi="Times New Roman"/>
          <w:sz w:val="20"/>
          <w:szCs w:val="20"/>
          <w:highlight w:val="cyan"/>
          <w:lang w:eastAsia="ru-RU"/>
        </w:rPr>
        <w:t>{</w:t>
      </w:r>
      <w:proofErr w:type="gramEnd"/>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НомерДоговора</w:t>
      </w:r>
      <w:proofErr w:type="spellEnd"/>
      <w:r>
        <w:rPr>
          <w:rFonts w:ascii="Times New Roman" w:eastAsia="Times New Roman" w:hAnsi="Times New Roman"/>
          <w:sz w:val="20"/>
          <w:szCs w:val="20"/>
          <w:highlight w:val="cyan"/>
          <w:lang w:eastAsia="ru-RU"/>
        </w:rPr>
        <w:t>}</w:t>
      </w:r>
    </w:p>
    <w:p w:rsidR="00C12582" w:rsidRDefault="00C12582" w:rsidP="00C12582">
      <w:pPr>
        <w:spacing w:after="0" w:line="240" w:lineRule="auto"/>
        <w:ind w:left="5387"/>
        <w:rPr>
          <w:rFonts w:ascii="Times New Roman" w:eastAsia="Times New Roman" w:hAnsi="Times New Roman"/>
          <w:sz w:val="20"/>
          <w:szCs w:val="20"/>
          <w:lang w:eastAsia="ru-RU"/>
        </w:rPr>
      </w:pPr>
      <w:r>
        <w:rPr>
          <w:rFonts w:ascii="Times New Roman" w:eastAsia="Times New Roman" w:hAnsi="Times New Roman"/>
          <w:sz w:val="20"/>
          <w:szCs w:val="20"/>
          <w:lang w:eastAsia="ru-RU"/>
        </w:rPr>
        <w:t>участия в долевом строительстве</w:t>
      </w:r>
    </w:p>
    <w:p w:rsidR="00C12582" w:rsidRDefault="00C12582" w:rsidP="00C12582">
      <w:pPr>
        <w:spacing w:after="0" w:line="240" w:lineRule="auto"/>
        <w:ind w:left="5387"/>
        <w:rPr>
          <w:rFonts w:ascii="Times New Roman" w:hAnsi="Times New Roman"/>
          <w:sz w:val="20"/>
          <w:szCs w:val="20"/>
        </w:rPr>
      </w:pPr>
      <w:r>
        <w:rPr>
          <w:rFonts w:ascii="Times New Roman" w:hAnsi="Times New Roman"/>
          <w:sz w:val="20"/>
          <w:szCs w:val="20"/>
        </w:rPr>
        <w:t xml:space="preserve">от </w:t>
      </w:r>
      <w:proofErr w:type="gramStart"/>
      <w:r>
        <w:rPr>
          <w:rFonts w:ascii="Times New Roman" w:hAnsi="Times New Roman"/>
          <w:sz w:val="20"/>
          <w:szCs w:val="20"/>
        </w:rPr>
        <w:t xml:space="preserve">   </w:t>
      </w:r>
      <w:r>
        <w:rPr>
          <w:rFonts w:ascii="Times New Roman" w:eastAsia="Times New Roman" w:hAnsi="Times New Roman"/>
          <w:sz w:val="20"/>
          <w:szCs w:val="20"/>
          <w:highlight w:val="cyan"/>
          <w:lang w:eastAsia="ru-RU"/>
        </w:rPr>
        <w:t>{</w:t>
      </w:r>
      <w:proofErr w:type="gramEnd"/>
      <w:r>
        <w:rPr>
          <w:rFonts w:ascii="Times New Roman" w:eastAsia="Times New Roman" w:hAnsi="Times New Roman"/>
          <w:sz w:val="20"/>
          <w:szCs w:val="20"/>
          <w:highlight w:val="cyan"/>
          <w:lang w:eastAsia="ru-RU"/>
        </w:rPr>
        <w:t xml:space="preserve">V8 </w:t>
      </w:r>
      <w:proofErr w:type="spellStart"/>
      <w:r>
        <w:rPr>
          <w:rFonts w:ascii="Times New Roman" w:eastAsia="Times New Roman" w:hAnsi="Times New Roman"/>
          <w:sz w:val="20"/>
          <w:szCs w:val="20"/>
          <w:highlight w:val="cyan"/>
          <w:lang w:eastAsia="ru-RU"/>
        </w:rPr>
        <w:t>ДатаДоговора</w:t>
      </w:r>
      <w:proofErr w:type="spellEnd"/>
      <w:r>
        <w:rPr>
          <w:rFonts w:ascii="Times New Roman" w:eastAsia="Times New Roman" w:hAnsi="Times New Roman"/>
          <w:sz w:val="20"/>
          <w:szCs w:val="20"/>
          <w:highlight w:val="cyan"/>
          <w:lang w:eastAsia="ru-RU"/>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C12582" w:rsidRDefault="00C12582" w:rsidP="00C12582">
      <w:pPr>
        <w:spacing w:after="0" w:line="240" w:lineRule="auto"/>
        <w:jc w:val="center"/>
        <w:rPr>
          <w:rFonts w:ascii="Times New Roman" w:hAnsi="Times New Roman"/>
          <w:b/>
          <w:sz w:val="20"/>
          <w:szCs w:val="20"/>
        </w:rPr>
      </w:pPr>
      <w:r>
        <w:rPr>
          <w:rFonts w:ascii="Times New Roman" w:hAnsi="Times New Roman"/>
          <w:b/>
          <w:sz w:val="20"/>
          <w:szCs w:val="20"/>
        </w:rPr>
        <w:t>Планировка квартиры.</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rPr>
          <w:rFonts w:ascii="Times New Roman" w:hAnsi="Times New Roman"/>
          <w:sz w:val="20"/>
          <w:szCs w:val="20"/>
          <w:highlight w:val="yellow"/>
        </w:rPr>
      </w:pPr>
    </w:p>
    <w:p w:rsidR="00C12582" w:rsidRDefault="00C12582" w:rsidP="00C12582">
      <w:pPr>
        <w:spacing w:after="0" w:line="240" w:lineRule="auto"/>
        <w:rPr>
          <w:rFonts w:ascii="Times New Roman" w:hAnsi="Times New Roman"/>
          <w:sz w:val="20"/>
          <w:szCs w:val="20"/>
          <w:lang w:val="en-US"/>
        </w:rPr>
      </w:pPr>
      <w:r>
        <w:rPr>
          <w:rFonts w:ascii="Times New Roman" w:hAnsi="Times New Roman"/>
          <w:sz w:val="20"/>
          <w:szCs w:val="20"/>
          <w:highlight w:val="yellow"/>
          <w:lang w:val="en-US"/>
        </w:rPr>
        <w:t xml:space="preserve">{V8 </w:t>
      </w:r>
      <w:r>
        <w:rPr>
          <w:rFonts w:ascii="Times New Roman" w:hAnsi="Times New Roman"/>
          <w:sz w:val="20"/>
          <w:szCs w:val="20"/>
          <w:highlight w:val="yellow"/>
        </w:rPr>
        <w:t>Картинка</w:t>
      </w:r>
      <w:r>
        <w:rPr>
          <w:rFonts w:ascii="Times New Roman" w:hAnsi="Times New Roman"/>
          <w:sz w:val="20"/>
          <w:szCs w:val="20"/>
          <w:highlight w:val="yellow"/>
          <w:lang w:val="en-US"/>
        </w:rPr>
        <w:t>}</w:t>
      </w:r>
    </w:p>
    <w:p w:rsidR="00C12582" w:rsidRDefault="00C12582" w:rsidP="00C12582">
      <w:pPr>
        <w:spacing w:after="0" w:line="240" w:lineRule="auto"/>
        <w:rPr>
          <w:rFonts w:ascii="Times New Roman" w:hAnsi="Times New Roman"/>
          <w:sz w:val="20"/>
          <w:szCs w:val="20"/>
        </w:rPr>
      </w:pP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 xml:space="preserve">С расположением объекта долевого строительства Участник долевого строительства ознакомлен и согласен. План объекта долевого </w:t>
      </w:r>
      <w:proofErr w:type="gramStart"/>
      <w:r>
        <w:rPr>
          <w:rFonts w:ascii="Times New Roman" w:hAnsi="Times New Roman"/>
          <w:sz w:val="20"/>
          <w:szCs w:val="20"/>
        </w:rPr>
        <w:t>строительства  обуславливает</w:t>
      </w:r>
      <w:proofErr w:type="gramEnd"/>
      <w:r>
        <w:rPr>
          <w:rFonts w:ascii="Times New Roman" w:hAnsi="Times New Roman"/>
          <w:sz w:val="20"/>
          <w:szCs w:val="20"/>
        </w:rPr>
        <w:t xml:space="preserve">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C12582" w:rsidRDefault="00C12582" w:rsidP="00C12582">
      <w:pPr>
        <w:spacing w:after="0" w:line="240" w:lineRule="auto"/>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C12582" w:rsidTr="00C12582">
        <w:tc>
          <w:tcPr>
            <w:tcW w:w="4785"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Застройщик:</w:t>
            </w:r>
          </w:p>
        </w:tc>
        <w:tc>
          <w:tcPr>
            <w:tcW w:w="4786"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Участник долевого строительства:</w:t>
            </w:r>
          </w:p>
        </w:tc>
      </w:tr>
    </w:tbl>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w:t>
      </w:r>
      <w:r>
        <w:rPr>
          <w:rFonts w:ascii="Times New Roman" w:eastAsia="Times New Roman" w:hAnsi="Times New Roman"/>
          <w:sz w:val="20"/>
          <w:szCs w:val="20"/>
          <w:lang w:eastAsia="ru-RU"/>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ОрганизацияСокр</w:t>
      </w:r>
      <w:proofErr w:type="spellEnd"/>
      <w:r>
        <w:rPr>
          <w:rFonts w:ascii="Times New Roman" w:hAnsi="Times New Roman"/>
          <w:sz w:val="20"/>
          <w:szCs w:val="20"/>
          <w:highlight w:val="cyan"/>
        </w:rPr>
        <w:t>}</w:t>
      </w: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по Доверенности от </w:t>
      </w:r>
      <w:r>
        <w:rPr>
          <w:rFonts w:ascii="Times New Roman" w:eastAsia="Times New Roman" w:hAnsi="Times New Roman"/>
          <w:sz w:val="20"/>
          <w:szCs w:val="20"/>
          <w:highlight w:val="yellow"/>
          <w:lang w:eastAsia="ru-RU"/>
        </w:rPr>
        <w:t xml:space="preserve">{V8 </w:t>
      </w:r>
      <w:proofErr w:type="spellStart"/>
      <w:proofErr w:type="gramStart"/>
      <w:r>
        <w:rPr>
          <w:rFonts w:ascii="Times New Roman" w:eastAsia="Times New Roman" w:hAnsi="Times New Roman"/>
          <w:sz w:val="20"/>
          <w:szCs w:val="20"/>
          <w:highlight w:val="yellow"/>
          <w:lang w:eastAsia="ru-RU"/>
        </w:rPr>
        <w:t>ДатаДоверенностиПодписанта</w:t>
      </w:r>
      <w:proofErr w:type="spellEnd"/>
      <w:r>
        <w:rPr>
          <w:rFonts w:ascii="Times New Roman" w:eastAsia="Times New Roman" w:hAnsi="Times New Roman"/>
          <w:sz w:val="20"/>
          <w:szCs w:val="20"/>
          <w:highlight w:val="yellow"/>
          <w:lang w:eastAsia="ru-RU"/>
        </w:rPr>
        <w:t>}</w:t>
      </w:r>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Область.Документ2}</w:t>
      </w:r>
    </w:p>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Область.Подписи1}</w:t>
      </w:r>
    </w:p>
    <w:tbl>
      <w:tblPr>
        <w:tblW w:w="0" w:type="auto"/>
        <w:tblLook w:val="04A0" w:firstRow="1" w:lastRow="0" w:firstColumn="1" w:lastColumn="0" w:noHBand="0" w:noVBand="1"/>
      </w:tblPr>
      <w:tblGrid>
        <w:gridCol w:w="3334"/>
        <w:gridCol w:w="1594"/>
        <w:gridCol w:w="4044"/>
      </w:tblGrid>
      <w:tr w:rsidR="00C12582" w:rsidTr="00C12582">
        <w:tc>
          <w:tcPr>
            <w:tcW w:w="3334" w:type="dxa"/>
            <w:hideMark/>
          </w:tcPr>
          <w:p w:rsidR="00C12582" w:rsidRDefault="00C12582">
            <w:pPr>
              <w:spacing w:after="0" w:line="240" w:lineRule="auto"/>
              <w:rPr>
                <w:rFonts w:ascii="Times New Roman" w:eastAsia="Times New Roman" w:hAnsi="Times New Roman"/>
                <w:b/>
                <w:sz w:val="20"/>
                <w:szCs w:val="20"/>
                <w:highlight w:val="cyan"/>
                <w:lang w:eastAsia="ru-RU"/>
              </w:rPr>
            </w:pPr>
            <w:r>
              <w:rPr>
                <w:rFonts w:ascii="Times New Roman" w:eastAsia="Times New Roman" w:hAnsi="Times New Roman"/>
                <w:b/>
                <w:sz w:val="20"/>
                <w:szCs w:val="20"/>
                <w:highlight w:val="cyan"/>
                <w:lang w:eastAsia="ru-RU"/>
              </w:rPr>
              <w:t xml:space="preserve">{V8 </w:t>
            </w:r>
            <w:proofErr w:type="spellStart"/>
            <w:proofErr w:type="gramStart"/>
            <w:r>
              <w:rPr>
                <w:rFonts w:ascii="Times New Roman" w:eastAsia="Times New Roman" w:hAnsi="Times New Roman"/>
                <w:b/>
                <w:sz w:val="20"/>
                <w:szCs w:val="20"/>
                <w:highlight w:val="cyan"/>
                <w:lang w:eastAsia="ru-RU"/>
              </w:rPr>
              <w:t>ПодписантПодпись</w:t>
            </w:r>
            <w:proofErr w:type="spellEnd"/>
            <w:r>
              <w:rPr>
                <w:rFonts w:ascii="Times New Roman" w:eastAsia="Times New Roman" w:hAnsi="Times New Roman"/>
                <w:b/>
                <w:sz w:val="20"/>
                <w:szCs w:val="20"/>
                <w:highlight w:val="cyan"/>
                <w:lang w:eastAsia="ru-RU"/>
              </w:rPr>
              <w:t xml:space="preserve">}   </w:t>
            </w:r>
            <w:proofErr w:type="gramEnd"/>
            <w:r>
              <w:rPr>
                <w:rFonts w:ascii="Times New Roman" w:eastAsia="Times New Roman" w:hAnsi="Times New Roman"/>
                <w:b/>
                <w:sz w:val="20"/>
                <w:szCs w:val="20"/>
                <w:highlight w:val="cyan"/>
                <w:lang w:eastAsia="ru-RU"/>
              </w:rPr>
              <w:t xml:space="preserve">                                              </w:t>
            </w:r>
          </w:p>
        </w:tc>
        <w:tc>
          <w:tcPr>
            <w:tcW w:w="1594" w:type="dxa"/>
          </w:tcPr>
          <w:p w:rsidR="00C12582" w:rsidRDefault="00C12582">
            <w:pPr>
              <w:spacing w:after="0" w:line="240" w:lineRule="auto"/>
              <w:rPr>
                <w:rFonts w:ascii="Times New Roman" w:eastAsia="Times New Roman" w:hAnsi="Times New Roman"/>
                <w:b/>
                <w:sz w:val="20"/>
                <w:szCs w:val="20"/>
                <w:highlight w:val="cyan"/>
                <w:lang w:eastAsia="ru-RU"/>
              </w:rPr>
            </w:pPr>
          </w:p>
        </w:tc>
        <w:tc>
          <w:tcPr>
            <w:tcW w:w="4044" w:type="dxa"/>
            <w:hideMark/>
          </w:tcPr>
          <w:p w:rsidR="00C12582" w:rsidRDefault="00C12582">
            <w:pPr>
              <w:spacing w:after="0" w:line="240" w:lineRule="auto"/>
              <w:rPr>
                <w:rFonts w:ascii="Times New Roman" w:eastAsia="Times New Roman" w:hAnsi="Times New Roman"/>
                <w:b/>
                <w:sz w:val="20"/>
                <w:szCs w:val="20"/>
                <w:highlight w:val="cyan"/>
                <w:lang w:eastAsia="ru-RU"/>
              </w:rPr>
            </w:pPr>
            <w:r>
              <w:rPr>
                <w:rFonts w:ascii="Times New Roman" w:eastAsia="Times New Roman" w:hAnsi="Times New Roman"/>
                <w:b/>
                <w:sz w:val="20"/>
                <w:szCs w:val="20"/>
                <w:highlight w:val="cyan"/>
                <w:lang w:eastAsia="ru-RU"/>
              </w:rPr>
              <w:t xml:space="preserve">{V8 </w:t>
            </w:r>
            <w:proofErr w:type="spellStart"/>
            <w:r>
              <w:rPr>
                <w:rFonts w:ascii="Times New Roman" w:eastAsia="Times New Roman" w:hAnsi="Times New Roman"/>
                <w:b/>
                <w:sz w:val="20"/>
                <w:szCs w:val="20"/>
                <w:highlight w:val="cyan"/>
                <w:lang w:eastAsia="ru-RU"/>
              </w:rPr>
              <w:t>ПодписиДольщиков</w:t>
            </w:r>
            <w:proofErr w:type="spellEnd"/>
            <w:r>
              <w:rPr>
                <w:rFonts w:ascii="Times New Roman" w:eastAsia="Times New Roman" w:hAnsi="Times New Roman"/>
                <w:b/>
                <w:sz w:val="20"/>
                <w:szCs w:val="20"/>
                <w:highlight w:val="cyan"/>
                <w:lang w:eastAsia="ru-RU"/>
              </w:rPr>
              <w:t>}</w:t>
            </w:r>
          </w:p>
        </w:tc>
      </w:tr>
    </w:tbl>
    <w:p w:rsidR="00C12582" w:rsidRDefault="00C12582" w:rsidP="00C12582">
      <w:pPr>
        <w:spacing w:after="0" w:line="240" w:lineRule="auto"/>
        <w:rPr>
          <w:rFonts w:ascii="Times New Roman" w:hAnsi="Times New Roman"/>
          <w:sz w:val="20"/>
          <w:szCs w:val="20"/>
        </w:rPr>
      </w:pPr>
      <w:r>
        <w:rPr>
          <w:rFonts w:ascii="Times New Roman" w:eastAsia="Times New Roman" w:hAnsi="Times New Roman"/>
          <w:sz w:val="20"/>
          <w:szCs w:val="20"/>
          <w:lang w:eastAsia="ru-RU"/>
        </w:rPr>
        <w:t>{/V8 Область.Подписи1}</w:t>
      </w: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br w:type="page"/>
      </w:r>
    </w:p>
    <w:p w:rsidR="00C12582" w:rsidRDefault="00C12582" w:rsidP="00C12582">
      <w:pPr>
        <w:spacing w:after="0"/>
        <w:ind w:left="4956"/>
        <w:rPr>
          <w:rFonts w:ascii="Times New Roman" w:hAnsi="Times New Roman"/>
          <w:sz w:val="20"/>
          <w:szCs w:val="20"/>
        </w:rPr>
      </w:pPr>
      <w:r>
        <w:rPr>
          <w:rFonts w:ascii="Times New Roman" w:hAnsi="Times New Roman"/>
          <w:sz w:val="20"/>
          <w:szCs w:val="20"/>
          <w:highlight w:val="cyan"/>
        </w:rPr>
        <w:lastRenderedPageBreak/>
        <w:t>{V8 Область.Документ3}</w:t>
      </w:r>
      <w:r>
        <w:rPr>
          <w:rFonts w:ascii="Times New Roman" w:hAnsi="Times New Roman"/>
          <w:sz w:val="20"/>
          <w:szCs w:val="20"/>
        </w:rPr>
        <w:t xml:space="preserve"> </w:t>
      </w:r>
      <w:r>
        <w:rPr>
          <w:rFonts w:ascii="Times New Roman" w:hAnsi="Times New Roman"/>
          <w:sz w:val="20"/>
          <w:szCs w:val="20"/>
          <w:highlight w:val="cyan"/>
        </w:rPr>
        <w:t xml:space="preserve">{V8 </w:t>
      </w:r>
      <w:proofErr w:type="spellStart"/>
      <w:proofErr w:type="gramStart"/>
      <w:r>
        <w:rPr>
          <w:rFonts w:ascii="Times New Roman" w:hAnsi="Times New Roman"/>
          <w:sz w:val="20"/>
          <w:szCs w:val="20"/>
          <w:highlight w:val="cyan"/>
        </w:rPr>
        <w:t>РазрывСтраницы</w:t>
      </w:r>
      <w:proofErr w:type="spellEnd"/>
      <w:r>
        <w:rPr>
          <w:rFonts w:ascii="Times New Roman" w:hAnsi="Times New Roman"/>
          <w:sz w:val="20"/>
          <w:szCs w:val="20"/>
          <w:highlight w:val="cyan"/>
        </w:rPr>
        <w:t>}</w:t>
      </w:r>
      <w:r>
        <w:rPr>
          <w:rFonts w:ascii="Times New Roman" w:hAnsi="Times New Roman"/>
          <w:sz w:val="20"/>
          <w:szCs w:val="20"/>
        </w:rPr>
        <w:t xml:space="preserve">  Приложение</w:t>
      </w:r>
      <w:proofErr w:type="gramEnd"/>
      <w:r>
        <w:rPr>
          <w:rFonts w:ascii="Times New Roman" w:hAnsi="Times New Roman"/>
          <w:sz w:val="20"/>
          <w:szCs w:val="20"/>
        </w:rPr>
        <w:t xml:space="preserve"> № 2</w:t>
      </w:r>
      <w:r>
        <w:rPr>
          <w:rFonts w:ascii="Times New Roman" w:hAnsi="Times New Roman"/>
          <w:sz w:val="20"/>
          <w:szCs w:val="20"/>
        </w:rPr>
        <w:tab/>
      </w:r>
    </w:p>
    <w:p w:rsidR="00C12582" w:rsidRDefault="00C12582" w:rsidP="00C12582">
      <w:pPr>
        <w:spacing w:after="0" w:line="240" w:lineRule="auto"/>
        <w:ind w:left="4956"/>
        <w:rPr>
          <w:rFonts w:ascii="Times New Roman" w:hAnsi="Times New Roman"/>
          <w:sz w:val="20"/>
          <w:szCs w:val="20"/>
        </w:rPr>
      </w:pPr>
      <w:r>
        <w:rPr>
          <w:rFonts w:ascii="Times New Roman" w:hAnsi="Times New Roman"/>
          <w:sz w:val="20"/>
          <w:szCs w:val="20"/>
        </w:rPr>
        <w:t xml:space="preserve">к Договору </w:t>
      </w:r>
      <w:proofErr w:type="gramStart"/>
      <w:r>
        <w:rPr>
          <w:rFonts w:ascii="Times New Roman" w:hAnsi="Times New Roman"/>
          <w:sz w:val="20"/>
          <w:szCs w:val="20"/>
        </w:rPr>
        <w:t xml:space="preserve">№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НомерДоговора</w:t>
      </w:r>
      <w:proofErr w:type="spellEnd"/>
      <w:r>
        <w:rPr>
          <w:rFonts w:ascii="Times New Roman" w:hAnsi="Times New Roman"/>
          <w:sz w:val="20"/>
          <w:szCs w:val="20"/>
          <w:highlight w:val="cyan"/>
        </w:rPr>
        <w:t>}</w:t>
      </w:r>
    </w:p>
    <w:p w:rsidR="00C12582" w:rsidRDefault="00C12582" w:rsidP="00C12582">
      <w:pPr>
        <w:spacing w:after="0" w:line="240" w:lineRule="auto"/>
        <w:ind w:left="4956"/>
        <w:rPr>
          <w:rFonts w:ascii="Times New Roman" w:hAnsi="Times New Roman"/>
          <w:sz w:val="20"/>
          <w:szCs w:val="20"/>
        </w:rPr>
      </w:pPr>
      <w:r>
        <w:rPr>
          <w:rFonts w:ascii="Times New Roman" w:hAnsi="Times New Roman"/>
          <w:sz w:val="20"/>
          <w:szCs w:val="20"/>
        </w:rPr>
        <w:t xml:space="preserve"> участия в долевом строительстве </w:t>
      </w:r>
    </w:p>
    <w:p w:rsidR="00C12582" w:rsidRDefault="00C12582" w:rsidP="00C12582">
      <w:pPr>
        <w:spacing w:after="0" w:line="240" w:lineRule="auto"/>
        <w:ind w:left="4956"/>
        <w:rPr>
          <w:rFonts w:ascii="Times New Roman" w:hAnsi="Times New Roman"/>
          <w:sz w:val="20"/>
          <w:szCs w:val="20"/>
        </w:rPr>
      </w:pPr>
      <w:proofErr w:type="gramStart"/>
      <w:r>
        <w:rPr>
          <w:rFonts w:ascii="Times New Roman" w:hAnsi="Times New Roman"/>
          <w:sz w:val="20"/>
          <w:szCs w:val="20"/>
        </w:rPr>
        <w:t xml:space="preserve">от  </w:t>
      </w:r>
      <w:r>
        <w:rPr>
          <w:rFonts w:ascii="Times New Roman" w:hAnsi="Times New Roman"/>
          <w:sz w:val="20"/>
          <w:szCs w:val="20"/>
          <w:highlight w:val="cyan"/>
        </w:rPr>
        <w:t>{</w:t>
      </w:r>
      <w:proofErr w:type="gramEnd"/>
      <w:r>
        <w:rPr>
          <w:rFonts w:ascii="Times New Roman" w:hAnsi="Times New Roman"/>
          <w:sz w:val="20"/>
          <w:szCs w:val="20"/>
          <w:highlight w:val="cyan"/>
        </w:rPr>
        <w:t xml:space="preserve">V8 </w:t>
      </w:r>
      <w:proofErr w:type="spellStart"/>
      <w:r>
        <w:rPr>
          <w:rFonts w:ascii="Times New Roman" w:hAnsi="Times New Roman"/>
          <w:sz w:val="20"/>
          <w:szCs w:val="20"/>
          <w:highlight w:val="cyan"/>
        </w:rPr>
        <w:t>ДатаДоговора</w:t>
      </w:r>
      <w:proofErr w:type="spellEnd"/>
      <w:r>
        <w:rPr>
          <w:rFonts w:ascii="Times New Roman" w:hAnsi="Times New Roman"/>
          <w:sz w:val="20"/>
          <w:szCs w:val="20"/>
          <w:highlight w:val="cyan"/>
        </w:rPr>
        <w:t>}</w:t>
      </w:r>
    </w:p>
    <w:p w:rsidR="00C12582" w:rsidRDefault="00C12582" w:rsidP="00C12582">
      <w:pPr>
        <w:spacing w:after="0" w:line="240" w:lineRule="auto"/>
        <w:ind w:left="4956"/>
        <w:rPr>
          <w:rFonts w:ascii="Times New Roman" w:hAnsi="Times New Roman"/>
          <w:sz w:val="20"/>
          <w:szCs w:val="20"/>
        </w:rPr>
      </w:pPr>
    </w:p>
    <w:p w:rsidR="00C12582" w:rsidRDefault="00C12582" w:rsidP="00C12582">
      <w:pPr>
        <w:spacing w:after="0" w:line="240" w:lineRule="auto"/>
        <w:rPr>
          <w:rFonts w:ascii="Times New Roman" w:hAnsi="Times New Roman"/>
          <w:sz w:val="20"/>
          <w:szCs w:val="20"/>
        </w:rPr>
      </w:pPr>
      <w:r>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C12582" w:rsidRDefault="00C12582" w:rsidP="00C12582">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C12582" w:rsidTr="00C12582">
        <w:tc>
          <w:tcPr>
            <w:tcW w:w="4785"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Застройщик:</w:t>
            </w:r>
          </w:p>
        </w:tc>
        <w:tc>
          <w:tcPr>
            <w:tcW w:w="4786" w:type="dxa"/>
            <w:hideMark/>
          </w:tcPr>
          <w:p w:rsidR="00C12582" w:rsidRDefault="00C12582">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Участник долевого строительства:</w:t>
            </w:r>
          </w:p>
        </w:tc>
      </w:tr>
    </w:tbl>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w:t>
      </w:r>
      <w:r>
        <w:rPr>
          <w:rFonts w:ascii="Times New Roman" w:eastAsia="Times New Roman" w:hAnsi="Times New Roman"/>
          <w:sz w:val="20"/>
          <w:szCs w:val="20"/>
          <w:lang w:eastAsia="ru-RU"/>
        </w:rPr>
        <w:tab/>
      </w:r>
    </w:p>
    <w:p w:rsidR="00C12582" w:rsidRDefault="00C12582" w:rsidP="00C12582">
      <w:pPr>
        <w:spacing w:after="0" w:line="240" w:lineRule="auto"/>
        <w:jc w:val="both"/>
        <w:rPr>
          <w:rFonts w:ascii="Times New Roman" w:hAnsi="Times New Roman"/>
          <w:sz w:val="20"/>
          <w:szCs w:val="20"/>
        </w:rPr>
      </w:pPr>
      <w:r>
        <w:rPr>
          <w:rFonts w:ascii="Times New Roman" w:hAnsi="Times New Roman"/>
          <w:sz w:val="20"/>
          <w:szCs w:val="20"/>
          <w:highlight w:val="cyan"/>
        </w:rPr>
        <w:t>{</w:t>
      </w:r>
      <w:r>
        <w:rPr>
          <w:rFonts w:ascii="Times New Roman" w:hAnsi="Times New Roman"/>
          <w:sz w:val="20"/>
          <w:szCs w:val="20"/>
          <w:highlight w:val="cyan"/>
          <w:lang w:val="en-US"/>
        </w:rPr>
        <w:t>V</w:t>
      </w:r>
      <w:r>
        <w:rPr>
          <w:rFonts w:ascii="Times New Roman" w:hAnsi="Times New Roman"/>
          <w:sz w:val="20"/>
          <w:szCs w:val="20"/>
          <w:highlight w:val="cyan"/>
        </w:rPr>
        <w:t xml:space="preserve">8 </w:t>
      </w:r>
      <w:proofErr w:type="spellStart"/>
      <w:r>
        <w:rPr>
          <w:rFonts w:ascii="Times New Roman" w:hAnsi="Times New Roman"/>
          <w:sz w:val="20"/>
          <w:szCs w:val="20"/>
          <w:highlight w:val="cyan"/>
        </w:rPr>
        <w:t>ОрганизацияСокр</w:t>
      </w:r>
      <w:proofErr w:type="spellEnd"/>
      <w:r>
        <w:rPr>
          <w:rFonts w:ascii="Times New Roman" w:hAnsi="Times New Roman"/>
          <w:sz w:val="20"/>
          <w:szCs w:val="20"/>
          <w:highlight w:val="cyan"/>
        </w:rPr>
        <w:t>}</w:t>
      </w: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 Доверенности </w:t>
      </w:r>
      <w:r>
        <w:rPr>
          <w:rFonts w:ascii="Times New Roman" w:eastAsia="Times New Roman" w:hAnsi="Times New Roman"/>
          <w:sz w:val="20"/>
          <w:szCs w:val="20"/>
          <w:highlight w:val="cyan"/>
          <w:lang w:eastAsia="ru-RU"/>
        </w:rPr>
        <w:t xml:space="preserve">от {V8 </w:t>
      </w:r>
      <w:proofErr w:type="spellStart"/>
      <w:proofErr w:type="gramStart"/>
      <w:r>
        <w:rPr>
          <w:rFonts w:ascii="Times New Roman" w:eastAsia="Times New Roman" w:hAnsi="Times New Roman"/>
          <w:sz w:val="20"/>
          <w:szCs w:val="20"/>
          <w:highlight w:val="cyan"/>
          <w:lang w:eastAsia="ru-RU"/>
        </w:rPr>
        <w:t>ДатаДоверенностиПодписанта</w:t>
      </w:r>
      <w:proofErr w:type="spellEnd"/>
      <w:r>
        <w:rPr>
          <w:rFonts w:ascii="Times New Roman" w:eastAsia="Times New Roman" w:hAnsi="Times New Roman"/>
          <w:sz w:val="20"/>
          <w:szCs w:val="20"/>
          <w:highlight w:val="cyan"/>
          <w:lang w:eastAsia="ru-RU"/>
        </w:rPr>
        <w:t>}г.</w:t>
      </w:r>
      <w:proofErr w:type="gramEnd"/>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C12582" w:rsidRDefault="00C12582" w:rsidP="00C12582">
      <w:pPr>
        <w:spacing w:after="0" w:line="240" w:lineRule="auto"/>
        <w:rPr>
          <w:rFonts w:ascii="Times New Roman" w:eastAsia="Times New Roman" w:hAnsi="Times New Roman"/>
          <w:sz w:val="20"/>
          <w:szCs w:val="20"/>
          <w:lang w:eastAsia="ru-RU"/>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Область.Документ3}</w:t>
      </w:r>
    </w:p>
    <w:p w:rsidR="00C12582" w:rsidRDefault="00C12582" w:rsidP="00C12582">
      <w:pPr>
        <w:spacing w:after="0" w:line="240" w:lineRule="auto"/>
        <w:ind w:left="4956"/>
        <w:rPr>
          <w:rFonts w:ascii="Times New Roman" w:hAnsi="Times New Roman"/>
          <w:sz w:val="20"/>
          <w:szCs w:val="20"/>
        </w:rPr>
      </w:pPr>
    </w:p>
    <w:p w:rsidR="00C12582" w:rsidRDefault="00C12582" w:rsidP="00C12582">
      <w:pPr>
        <w:spacing w:after="0" w:line="240" w:lineRule="auto"/>
        <w:ind w:left="4956"/>
        <w:rPr>
          <w:rFonts w:ascii="Times New Roman" w:hAnsi="Times New Roman"/>
          <w:sz w:val="20"/>
          <w:szCs w:val="20"/>
        </w:rPr>
      </w:pPr>
    </w:p>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Область.Подписи2}</w:t>
      </w:r>
    </w:p>
    <w:tbl>
      <w:tblPr>
        <w:tblW w:w="0" w:type="auto"/>
        <w:tblLook w:val="04A0" w:firstRow="1" w:lastRow="0" w:firstColumn="1" w:lastColumn="0" w:noHBand="0" w:noVBand="1"/>
      </w:tblPr>
      <w:tblGrid>
        <w:gridCol w:w="3334"/>
        <w:gridCol w:w="1594"/>
        <w:gridCol w:w="4044"/>
      </w:tblGrid>
      <w:tr w:rsidR="00C12582" w:rsidTr="00C12582">
        <w:tc>
          <w:tcPr>
            <w:tcW w:w="3334" w:type="dxa"/>
            <w:hideMark/>
          </w:tcPr>
          <w:p w:rsidR="00C12582" w:rsidRDefault="00C12582">
            <w:pPr>
              <w:spacing w:after="0" w:line="240" w:lineRule="auto"/>
              <w:rPr>
                <w:rFonts w:ascii="Times New Roman" w:eastAsia="Times New Roman" w:hAnsi="Times New Roman"/>
                <w:b/>
                <w:sz w:val="20"/>
                <w:szCs w:val="20"/>
                <w:highlight w:val="cyan"/>
                <w:lang w:eastAsia="ru-RU"/>
              </w:rPr>
            </w:pPr>
            <w:r>
              <w:rPr>
                <w:rFonts w:ascii="Times New Roman" w:eastAsia="Times New Roman" w:hAnsi="Times New Roman"/>
                <w:b/>
                <w:sz w:val="20"/>
                <w:szCs w:val="20"/>
                <w:highlight w:val="cyan"/>
                <w:lang w:eastAsia="ru-RU"/>
              </w:rPr>
              <w:t xml:space="preserve">{V8 </w:t>
            </w:r>
            <w:proofErr w:type="spellStart"/>
            <w:proofErr w:type="gramStart"/>
            <w:r>
              <w:rPr>
                <w:rFonts w:ascii="Times New Roman" w:eastAsia="Times New Roman" w:hAnsi="Times New Roman"/>
                <w:b/>
                <w:sz w:val="20"/>
                <w:szCs w:val="20"/>
                <w:highlight w:val="cyan"/>
                <w:lang w:eastAsia="ru-RU"/>
              </w:rPr>
              <w:t>ПодписантПодпись</w:t>
            </w:r>
            <w:proofErr w:type="spellEnd"/>
            <w:r>
              <w:rPr>
                <w:rFonts w:ascii="Times New Roman" w:eastAsia="Times New Roman" w:hAnsi="Times New Roman"/>
                <w:b/>
                <w:sz w:val="20"/>
                <w:szCs w:val="20"/>
                <w:highlight w:val="cyan"/>
                <w:lang w:eastAsia="ru-RU"/>
              </w:rPr>
              <w:t xml:space="preserve">}   </w:t>
            </w:r>
            <w:proofErr w:type="gramEnd"/>
            <w:r>
              <w:rPr>
                <w:rFonts w:ascii="Times New Roman" w:eastAsia="Times New Roman" w:hAnsi="Times New Roman"/>
                <w:b/>
                <w:sz w:val="20"/>
                <w:szCs w:val="20"/>
                <w:highlight w:val="cyan"/>
                <w:lang w:eastAsia="ru-RU"/>
              </w:rPr>
              <w:t xml:space="preserve">                                              </w:t>
            </w:r>
          </w:p>
        </w:tc>
        <w:tc>
          <w:tcPr>
            <w:tcW w:w="1594" w:type="dxa"/>
          </w:tcPr>
          <w:p w:rsidR="00C12582" w:rsidRDefault="00C12582">
            <w:pPr>
              <w:spacing w:after="0" w:line="240" w:lineRule="auto"/>
              <w:rPr>
                <w:rFonts w:ascii="Times New Roman" w:eastAsia="Times New Roman" w:hAnsi="Times New Roman"/>
                <w:b/>
                <w:sz w:val="20"/>
                <w:szCs w:val="20"/>
                <w:highlight w:val="cyan"/>
                <w:lang w:eastAsia="ru-RU"/>
              </w:rPr>
            </w:pPr>
          </w:p>
        </w:tc>
        <w:tc>
          <w:tcPr>
            <w:tcW w:w="4044" w:type="dxa"/>
            <w:hideMark/>
          </w:tcPr>
          <w:p w:rsidR="00C12582" w:rsidRDefault="00C12582">
            <w:pPr>
              <w:spacing w:after="0" w:line="240" w:lineRule="auto"/>
              <w:rPr>
                <w:rFonts w:ascii="Times New Roman" w:eastAsia="Times New Roman" w:hAnsi="Times New Roman"/>
                <w:b/>
                <w:sz w:val="20"/>
                <w:szCs w:val="20"/>
                <w:highlight w:val="cyan"/>
                <w:lang w:eastAsia="ru-RU"/>
              </w:rPr>
            </w:pPr>
            <w:r>
              <w:rPr>
                <w:rFonts w:ascii="Times New Roman" w:eastAsia="Times New Roman" w:hAnsi="Times New Roman"/>
                <w:b/>
                <w:sz w:val="20"/>
                <w:szCs w:val="20"/>
                <w:highlight w:val="cyan"/>
                <w:lang w:eastAsia="ru-RU"/>
              </w:rPr>
              <w:t xml:space="preserve">{V8 </w:t>
            </w:r>
            <w:proofErr w:type="spellStart"/>
            <w:r>
              <w:rPr>
                <w:rFonts w:ascii="Times New Roman" w:eastAsia="Times New Roman" w:hAnsi="Times New Roman"/>
                <w:b/>
                <w:sz w:val="20"/>
                <w:szCs w:val="20"/>
                <w:highlight w:val="cyan"/>
                <w:lang w:eastAsia="ru-RU"/>
              </w:rPr>
              <w:t>ПодписиДольщиков</w:t>
            </w:r>
            <w:proofErr w:type="spellEnd"/>
            <w:r>
              <w:rPr>
                <w:rFonts w:ascii="Times New Roman" w:eastAsia="Times New Roman" w:hAnsi="Times New Roman"/>
                <w:b/>
                <w:sz w:val="20"/>
                <w:szCs w:val="20"/>
                <w:highlight w:val="cyan"/>
                <w:lang w:eastAsia="ru-RU"/>
              </w:rPr>
              <w:t>}</w:t>
            </w:r>
          </w:p>
        </w:tc>
      </w:tr>
    </w:tbl>
    <w:p w:rsidR="00C12582" w:rsidRDefault="00C12582" w:rsidP="00C125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{/V8 Область.Подписи2}</w:t>
      </w:r>
    </w:p>
    <w:p w:rsidR="00C12582" w:rsidRDefault="00C12582" w:rsidP="00C12582">
      <w:pPr>
        <w:spacing w:after="0" w:line="240" w:lineRule="auto"/>
        <w:ind w:left="4956"/>
        <w:rPr>
          <w:rFonts w:ascii="Times New Roman" w:hAnsi="Times New Roman"/>
          <w:sz w:val="20"/>
          <w:szCs w:val="20"/>
        </w:rPr>
      </w:pPr>
    </w:p>
    <w:p w:rsidR="00C12582" w:rsidRDefault="00C12582" w:rsidP="00C12582">
      <w:pPr>
        <w:spacing w:after="0" w:line="240" w:lineRule="auto"/>
        <w:ind w:left="5387"/>
        <w:rPr>
          <w:rFonts w:ascii="Times New Roman" w:hAnsi="Times New Roman"/>
          <w:sz w:val="20"/>
          <w:szCs w:val="20"/>
        </w:rPr>
      </w:pPr>
    </w:p>
    <w:p w:rsidR="00F9089E" w:rsidRDefault="00F9089E"/>
    <w:sectPr w:rsidR="00F9089E" w:rsidSect="00C12582">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F7" w:rsidRDefault="00E741F7" w:rsidP="00E741F7">
      <w:pPr>
        <w:spacing w:after="0" w:line="240" w:lineRule="auto"/>
      </w:pPr>
      <w:r>
        <w:separator/>
      </w:r>
    </w:p>
  </w:endnote>
  <w:endnote w:type="continuationSeparator" w:id="0">
    <w:p w:rsidR="00E741F7" w:rsidRDefault="00E741F7" w:rsidP="00E7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Default="00E741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Default="00E741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Default="00E741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F7" w:rsidRDefault="00E741F7" w:rsidP="00E741F7">
      <w:pPr>
        <w:spacing w:after="0" w:line="240" w:lineRule="auto"/>
      </w:pPr>
      <w:r>
        <w:separator/>
      </w:r>
    </w:p>
  </w:footnote>
  <w:footnote w:type="continuationSeparator" w:id="0">
    <w:p w:rsidR="00E741F7" w:rsidRDefault="00E741F7" w:rsidP="00E74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Default="00E741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Pr="006D0E92" w:rsidRDefault="00E741F7" w:rsidP="00E741F7">
    <w:pPr>
      <w:pStyle w:val="a4"/>
      <w:jc w:val="center"/>
      <w:rPr>
        <w:rFonts w:ascii="Times New Roman" w:hAnsi="Times New Roman"/>
        <w:b/>
        <w:color w:val="FF0000"/>
        <w:sz w:val="28"/>
        <w:szCs w:val="28"/>
      </w:rPr>
    </w:pPr>
    <w:r w:rsidRPr="006D0E92">
      <w:rPr>
        <w:rFonts w:ascii="Times New Roman" w:hAnsi="Times New Roman"/>
        <w:b/>
        <w:color w:val="FF0000"/>
        <w:sz w:val="28"/>
        <w:szCs w:val="28"/>
      </w:rPr>
      <w:t>ВНИМАНИЕ! Текст формы договора и приложений к нему может отличаться в зависимости от объекта, количества участников долевого строительства, вида участников долевого строительства (одно или несколько физических и/или юридических лиц и проч.), согласованного порядка расчетов, возникающей формы собственности и иных критериев.</w:t>
    </w:r>
  </w:p>
  <w:p w:rsidR="00E741F7" w:rsidRDefault="00E741F7">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F7" w:rsidRDefault="00E741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2"/>
    <w:rsid w:val="00C12582"/>
    <w:rsid w:val="00E741F7"/>
    <w:rsid w:val="00F9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70C99-B31C-4FB6-9FE7-3865A65D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5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582"/>
    <w:rPr>
      <w:color w:val="0000FF"/>
      <w:u w:val="single"/>
    </w:rPr>
  </w:style>
  <w:style w:type="paragraph" w:styleId="a4">
    <w:name w:val="header"/>
    <w:basedOn w:val="a"/>
    <w:link w:val="a5"/>
    <w:uiPriority w:val="99"/>
    <w:unhideWhenUsed/>
    <w:rsid w:val="00E741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41F7"/>
    <w:rPr>
      <w:rFonts w:ascii="Calibri" w:eastAsia="Calibri" w:hAnsi="Calibri" w:cs="Times New Roman"/>
    </w:rPr>
  </w:style>
  <w:style w:type="paragraph" w:styleId="a6">
    <w:name w:val="footer"/>
    <w:basedOn w:val="a"/>
    <w:link w:val="a7"/>
    <w:uiPriority w:val="99"/>
    <w:unhideWhenUsed/>
    <w:rsid w:val="00E741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41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3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6143</Words>
  <Characters>35020</Characters>
  <Application>Microsoft Office Word</Application>
  <DocSecurity>4</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Малагамба Надежда Николаевна</dc:creator>
  <cp:keywords/>
  <dc:description/>
  <cp:lastModifiedBy>Елькина Надежда Владимировна</cp:lastModifiedBy>
  <cp:revision>2</cp:revision>
  <dcterms:created xsi:type="dcterms:W3CDTF">2019-07-22T09:31:00Z</dcterms:created>
  <dcterms:modified xsi:type="dcterms:W3CDTF">2019-07-22T09:31:00Z</dcterms:modified>
</cp:coreProperties>
</file>